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宋体"/>
          <w:bCs/>
          <w:color w:val="000000"/>
          <w:kern w:val="0"/>
          <w:sz w:val="32"/>
          <w:szCs w:val="32"/>
        </w:rPr>
      </w:pPr>
      <w:r>
        <w:rPr>
          <w:rFonts w:hint="eastAsia" w:ascii="黑体" w:hAnsi="黑体" w:eastAsia="黑体" w:cs="宋体"/>
          <w:bCs/>
          <w:color w:val="000000"/>
          <w:kern w:val="0"/>
          <w:sz w:val="32"/>
          <w:szCs w:val="32"/>
        </w:rPr>
        <w:t>附录1</w:t>
      </w:r>
    </w:p>
    <w:p>
      <w:pPr>
        <w:spacing w:after="93" w:afterLines="30" w:line="560" w:lineRule="exact"/>
        <w:jc w:val="center"/>
        <w:rPr>
          <w:rFonts w:hint="eastAsia" w:ascii="方正小标宋简体" w:hAnsi="黑体" w:eastAsia="方正小标宋简体" w:cs="宋体"/>
          <w:bCs/>
          <w:color w:val="000000"/>
          <w:kern w:val="0"/>
          <w:sz w:val="44"/>
          <w:szCs w:val="44"/>
        </w:rPr>
      </w:pPr>
      <w:r>
        <w:rPr>
          <w:rFonts w:hint="eastAsia" w:ascii="方正小标宋简体" w:hAnsi="黑体" w:eastAsia="方正小标宋简体" w:cs="宋体"/>
          <w:bCs/>
          <w:color w:val="000000"/>
          <w:kern w:val="0"/>
          <w:sz w:val="44"/>
          <w:szCs w:val="44"/>
        </w:rPr>
        <w:t>计算机信息管理系统检查评定细则</w:t>
      </w:r>
    </w:p>
    <w:tbl>
      <w:tblPr>
        <w:tblStyle w:val="4"/>
        <w:tblW w:w="144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5926"/>
        <w:gridCol w:w="5563"/>
        <w:gridCol w:w="1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tblHeader/>
        </w:trPr>
        <w:tc>
          <w:tcPr>
            <w:tcW w:w="1093" w:type="dxa"/>
            <w:noWrap w:val="0"/>
            <w:vAlign w:val="center"/>
          </w:tcPr>
          <w:p>
            <w:pPr>
              <w:adjustRightInd w:val="0"/>
              <w:snapToGrid w:val="0"/>
              <w:jc w:val="center"/>
              <w:rPr>
                <w:rFonts w:ascii="宋体" w:hAnsi="宋体" w:cs="宋体"/>
                <w:b/>
                <w:szCs w:val="21"/>
              </w:rPr>
            </w:pPr>
            <w:r>
              <w:rPr>
                <w:rFonts w:hint="eastAsia" w:ascii="宋体" w:hAnsi="宋体"/>
                <w:b/>
                <w:szCs w:val="21"/>
              </w:rPr>
              <w:t>条款号</w:t>
            </w:r>
          </w:p>
        </w:tc>
        <w:tc>
          <w:tcPr>
            <w:tcW w:w="5926" w:type="dxa"/>
            <w:noWrap w:val="0"/>
            <w:vAlign w:val="center"/>
          </w:tcPr>
          <w:p>
            <w:pPr>
              <w:adjustRightInd w:val="0"/>
              <w:snapToGrid w:val="0"/>
              <w:jc w:val="center"/>
              <w:rPr>
                <w:rFonts w:ascii="宋体" w:hAnsi="宋体" w:cs="宋体"/>
                <w:b/>
                <w:szCs w:val="21"/>
              </w:rPr>
            </w:pPr>
            <w:r>
              <w:rPr>
                <w:rFonts w:ascii="宋体" w:hAnsi="宋体"/>
                <w:b/>
                <w:szCs w:val="21"/>
              </w:rPr>
              <w:t>条款内容</w:t>
            </w:r>
          </w:p>
        </w:tc>
        <w:tc>
          <w:tcPr>
            <w:tcW w:w="5563" w:type="dxa"/>
            <w:noWrap w:val="0"/>
            <w:vAlign w:val="center"/>
          </w:tcPr>
          <w:p>
            <w:pPr>
              <w:adjustRightInd w:val="0"/>
              <w:snapToGrid w:val="0"/>
              <w:jc w:val="center"/>
              <w:rPr>
                <w:rFonts w:ascii="宋体" w:hAnsi="宋体" w:cs="宋体"/>
                <w:b/>
                <w:szCs w:val="21"/>
              </w:rPr>
            </w:pPr>
            <w:r>
              <w:rPr>
                <w:rFonts w:ascii="宋体" w:hAnsi="宋体"/>
                <w:b/>
                <w:szCs w:val="21"/>
              </w:rPr>
              <w:t>检查要点</w:t>
            </w:r>
          </w:p>
        </w:tc>
        <w:tc>
          <w:tcPr>
            <w:tcW w:w="1836" w:type="dxa"/>
            <w:noWrap w:val="0"/>
            <w:vAlign w:val="center"/>
          </w:tcPr>
          <w:p>
            <w:pPr>
              <w:adjustRightInd w:val="0"/>
              <w:snapToGrid w:val="0"/>
              <w:jc w:val="center"/>
              <w:rPr>
                <w:rFonts w:ascii="宋体" w:hAnsi="宋体"/>
                <w:b/>
                <w:szCs w:val="21"/>
              </w:rPr>
            </w:pPr>
            <w:r>
              <w:rPr>
                <w:rFonts w:ascii="宋体" w:hAnsi="宋体"/>
                <w:b/>
                <w:szCs w:val="21"/>
              </w:rPr>
              <w:t>结果判定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63" w:hRule="atLeast"/>
        </w:trPr>
        <w:tc>
          <w:tcPr>
            <w:tcW w:w="1093" w:type="dxa"/>
            <w:noWrap w:val="0"/>
            <w:vAlign w:val="center"/>
          </w:tcPr>
          <w:p>
            <w:pPr>
              <w:adjustRightInd w:val="0"/>
              <w:snapToGrid w:val="0"/>
              <w:spacing w:line="300" w:lineRule="exact"/>
              <w:jc w:val="center"/>
              <w:rPr>
                <w:rFonts w:ascii="宋体" w:hAnsi="宋体" w:cs="宋体"/>
                <w:szCs w:val="21"/>
              </w:rPr>
            </w:pPr>
            <w:r>
              <w:rPr>
                <w:rFonts w:hint="eastAsia" w:ascii="宋体" w:hAnsi="宋体"/>
                <w:szCs w:val="21"/>
              </w:rPr>
              <w:t>*</w:t>
            </w:r>
            <w:r>
              <w:rPr>
                <w:rFonts w:ascii="宋体" w:hAnsi="宋体"/>
                <w:szCs w:val="21"/>
              </w:rPr>
              <w:t>2.3.1</w:t>
            </w:r>
          </w:p>
        </w:tc>
        <w:tc>
          <w:tcPr>
            <w:tcW w:w="5926" w:type="dxa"/>
            <w:noWrap w:val="0"/>
            <w:vAlign w:val="center"/>
          </w:tcPr>
          <w:p>
            <w:pPr>
              <w:adjustRightInd w:val="0"/>
              <w:snapToGrid w:val="0"/>
              <w:spacing w:line="300" w:lineRule="exact"/>
              <w:rPr>
                <w:rFonts w:ascii="宋体" w:hAnsi="宋体" w:cs="宋体"/>
                <w:szCs w:val="21"/>
              </w:rPr>
            </w:pPr>
            <w:r>
              <w:rPr>
                <w:rFonts w:ascii="宋体" w:hAnsi="宋体"/>
                <w:szCs w:val="21"/>
              </w:rPr>
              <w:t>第三类医疗器械经营企业应当具有符合医疗器械经营质量管理要求的计算机信息管理系统，</w:t>
            </w:r>
            <w:r>
              <w:rPr>
                <w:rFonts w:hint="eastAsia" w:ascii="宋体" w:hAnsi="宋体"/>
                <w:szCs w:val="21"/>
              </w:rPr>
              <w:t>满足医疗器械唯一标识国家有关规定的要求，</w:t>
            </w:r>
            <w:r>
              <w:rPr>
                <w:rFonts w:ascii="宋体" w:hAnsi="宋体"/>
                <w:szCs w:val="21"/>
              </w:rPr>
              <w:t>保证经营的产品可追溯。</w:t>
            </w:r>
            <w:r>
              <w:rPr>
                <w:rFonts w:hint="eastAsia" w:ascii="宋体" w:hAnsi="宋体"/>
                <w:szCs w:val="21"/>
              </w:rPr>
              <w:t>鼓励第二类医疗器械经营企业建立符合医疗器械经营质量管理要求的计算机信息管理系统。</w:t>
            </w:r>
          </w:p>
        </w:tc>
        <w:tc>
          <w:tcPr>
            <w:tcW w:w="5563" w:type="dxa"/>
            <w:noWrap w:val="0"/>
            <w:vAlign w:val="center"/>
          </w:tcPr>
          <w:p>
            <w:pPr>
              <w:adjustRightInd w:val="0"/>
              <w:snapToGrid w:val="0"/>
              <w:spacing w:line="300" w:lineRule="exact"/>
              <w:rPr>
                <w:rFonts w:ascii="宋体" w:hAnsi="宋体"/>
                <w:szCs w:val="21"/>
              </w:rPr>
            </w:pPr>
            <w:r>
              <w:rPr>
                <w:rFonts w:hint="eastAsia" w:ascii="宋体" w:hAnsi="宋体"/>
                <w:szCs w:val="21"/>
              </w:rPr>
              <w:t>1.</w:t>
            </w:r>
            <w:r>
              <w:rPr>
                <w:rFonts w:ascii="宋体" w:hAnsi="宋体"/>
                <w:szCs w:val="21"/>
              </w:rPr>
              <w:t>查看是否建立的计算机信息管理系统</w:t>
            </w:r>
            <w:r>
              <w:rPr>
                <w:rFonts w:hint="eastAsia" w:ascii="宋体" w:hAnsi="宋体"/>
                <w:szCs w:val="21"/>
              </w:rPr>
              <w:t>，是否满足医疗器械唯一标识的有关要求，</w:t>
            </w:r>
            <w:r>
              <w:rPr>
                <w:rFonts w:ascii="宋体" w:hAnsi="宋体"/>
                <w:szCs w:val="21"/>
              </w:rPr>
              <w:t>是否与经营范围和经营规模相适应</w:t>
            </w:r>
            <w:r>
              <w:rPr>
                <w:rFonts w:hint="eastAsia" w:ascii="宋体" w:hAnsi="宋体"/>
                <w:szCs w:val="21"/>
              </w:rPr>
              <w:t>，是否能够实时控制并记录医疗器械经营各环节和质量管理全过程，是否符合追溯的实施条件。</w:t>
            </w:r>
          </w:p>
        </w:tc>
        <w:tc>
          <w:tcPr>
            <w:tcW w:w="1836" w:type="dxa"/>
            <w:noWrap w:val="0"/>
            <w:vAlign w:val="center"/>
          </w:tcPr>
          <w:p>
            <w:pPr>
              <w:adjustRightInd w:val="0"/>
              <w:snapToGrid w:val="0"/>
              <w:spacing w:line="300" w:lineRule="exact"/>
              <w:rPr>
                <w:rFonts w:ascii="宋体" w:hAnsi="宋体"/>
                <w:szCs w:val="21"/>
              </w:rPr>
            </w:pPr>
            <w:r>
              <w:rPr>
                <w:rFonts w:ascii="宋体" w:hAnsi="宋体"/>
                <w:szCs w:val="21"/>
              </w:rPr>
              <w:t>合理缺项    □</w:t>
            </w:r>
          </w:p>
          <w:p>
            <w:pPr>
              <w:adjustRightInd w:val="0"/>
              <w:snapToGrid w:val="0"/>
              <w:spacing w:line="300" w:lineRule="exact"/>
              <w:rPr>
                <w:rFonts w:ascii="宋体" w:hAnsi="宋体"/>
                <w:szCs w:val="21"/>
              </w:rPr>
            </w:pPr>
            <w:r>
              <w:rPr>
                <w:rFonts w:ascii="宋体" w:hAnsi="宋体"/>
                <w:szCs w:val="21"/>
              </w:rPr>
              <w:t>符合规定    □</w:t>
            </w:r>
          </w:p>
          <w:p>
            <w:pPr>
              <w:adjustRightInd w:val="0"/>
              <w:snapToGrid w:val="0"/>
              <w:spacing w:line="300" w:lineRule="exact"/>
              <w:rPr>
                <w:rFonts w:ascii="宋体" w:hAnsi="宋体"/>
                <w:szCs w:val="21"/>
              </w:rPr>
            </w:pPr>
            <w:r>
              <w:rPr>
                <w:rFonts w:ascii="宋体" w:hAnsi="宋体"/>
                <w:szCs w:val="21"/>
              </w:rPr>
              <w:t>不符合规定  □</w:t>
            </w:r>
          </w:p>
          <w:p>
            <w:pPr>
              <w:adjustRightInd w:val="0"/>
              <w:snapToGrid w:val="0"/>
              <w:spacing w:line="300" w:lineRule="exact"/>
              <w:rPr>
                <w:rFonts w:ascii="宋体" w:hAnsi="宋体"/>
                <w:szCs w:val="21"/>
              </w:rPr>
            </w:pPr>
            <w:r>
              <w:rPr>
                <w:rFonts w:ascii="宋体" w:hAnsi="宋体"/>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66" w:hRule="atLeast"/>
        </w:trPr>
        <w:tc>
          <w:tcPr>
            <w:tcW w:w="1093" w:type="dxa"/>
            <w:noWrap w:val="0"/>
            <w:vAlign w:val="center"/>
          </w:tcPr>
          <w:p>
            <w:pPr>
              <w:adjustRightInd w:val="0"/>
              <w:snapToGrid w:val="0"/>
              <w:spacing w:line="300" w:lineRule="exact"/>
              <w:jc w:val="center"/>
              <w:rPr>
                <w:rFonts w:ascii="宋体" w:hAnsi="宋体" w:cs="宋体"/>
                <w:szCs w:val="21"/>
              </w:rPr>
            </w:pPr>
            <w:r>
              <w:rPr>
                <w:rFonts w:ascii="宋体" w:hAnsi="宋体"/>
                <w:szCs w:val="21"/>
              </w:rPr>
              <w:t>2.3.2</w:t>
            </w:r>
          </w:p>
        </w:tc>
        <w:tc>
          <w:tcPr>
            <w:tcW w:w="5926" w:type="dxa"/>
            <w:noWrap w:val="0"/>
            <w:vAlign w:val="center"/>
          </w:tcPr>
          <w:p>
            <w:pPr>
              <w:adjustRightInd w:val="0"/>
              <w:snapToGrid w:val="0"/>
              <w:spacing w:line="300" w:lineRule="exact"/>
              <w:rPr>
                <w:rFonts w:hint="eastAsia" w:ascii="宋体" w:hAnsi="宋体" w:cs="宋体"/>
                <w:szCs w:val="21"/>
              </w:rPr>
            </w:pPr>
            <w:r>
              <w:rPr>
                <w:rFonts w:ascii="宋体" w:hAnsi="宋体"/>
                <w:szCs w:val="21"/>
              </w:rPr>
              <w:t>系统应能对设置的经营流程进行实时</w:t>
            </w:r>
            <w:r>
              <w:rPr>
                <w:rFonts w:hint="eastAsia" w:ascii="宋体" w:hAnsi="宋体"/>
                <w:szCs w:val="21"/>
              </w:rPr>
              <w:t>、</w:t>
            </w:r>
            <w:r>
              <w:rPr>
                <w:rFonts w:ascii="宋体" w:hAnsi="宋体"/>
                <w:szCs w:val="21"/>
              </w:rPr>
              <w:t>有效</w:t>
            </w:r>
            <w:r>
              <w:rPr>
                <w:rFonts w:hint="eastAsia" w:ascii="宋体" w:hAnsi="宋体"/>
                <w:szCs w:val="21"/>
              </w:rPr>
              <w:t>的</w:t>
            </w:r>
            <w:r>
              <w:rPr>
                <w:rFonts w:ascii="宋体" w:hAnsi="宋体"/>
                <w:szCs w:val="21"/>
              </w:rPr>
              <w:t>质量控制，采购、</w:t>
            </w:r>
            <w:r>
              <w:rPr>
                <w:rFonts w:hint="eastAsia" w:ascii="宋体" w:hAnsi="宋体"/>
                <w:szCs w:val="21"/>
              </w:rPr>
              <w:t>收货、</w:t>
            </w:r>
            <w:r>
              <w:rPr>
                <w:rFonts w:ascii="宋体" w:hAnsi="宋体"/>
                <w:szCs w:val="21"/>
              </w:rPr>
              <w:t>验收、贮存、</w:t>
            </w:r>
            <w:r>
              <w:rPr>
                <w:rFonts w:hint="eastAsia" w:ascii="宋体" w:hAnsi="宋体"/>
                <w:szCs w:val="21"/>
              </w:rPr>
              <w:t>检查、</w:t>
            </w:r>
            <w:r>
              <w:rPr>
                <w:rFonts w:ascii="宋体" w:hAnsi="宋体"/>
                <w:szCs w:val="21"/>
              </w:rPr>
              <w:t>销售、出库、</w:t>
            </w:r>
            <w:r>
              <w:rPr>
                <w:rFonts w:hint="eastAsia" w:ascii="宋体" w:hAnsi="宋体"/>
                <w:szCs w:val="21"/>
              </w:rPr>
              <w:t>复核应</w:t>
            </w:r>
            <w:r>
              <w:rPr>
                <w:rFonts w:ascii="宋体" w:hAnsi="宋体"/>
                <w:szCs w:val="21"/>
              </w:rPr>
              <w:t>在系统中形成内嵌式结构，对相关经营活动进行判断。</w:t>
            </w:r>
          </w:p>
        </w:tc>
        <w:tc>
          <w:tcPr>
            <w:tcW w:w="5563" w:type="dxa"/>
            <w:noWrap w:val="0"/>
            <w:vAlign w:val="center"/>
          </w:tcPr>
          <w:p>
            <w:pPr>
              <w:adjustRightInd w:val="0"/>
              <w:snapToGrid w:val="0"/>
              <w:spacing w:line="300" w:lineRule="exact"/>
              <w:rPr>
                <w:rFonts w:hint="eastAsia" w:ascii="宋体" w:hAnsi="宋体"/>
                <w:szCs w:val="21"/>
              </w:rPr>
            </w:pPr>
            <w:r>
              <w:rPr>
                <w:rFonts w:hint="eastAsia" w:ascii="宋体" w:hAnsi="宋体"/>
                <w:szCs w:val="21"/>
              </w:rPr>
              <w:t>1.</w:t>
            </w:r>
            <w:r>
              <w:rPr>
                <w:rFonts w:ascii="宋体" w:hAnsi="宋体"/>
                <w:szCs w:val="21"/>
              </w:rPr>
              <w:t>抽查采购、</w:t>
            </w:r>
            <w:r>
              <w:rPr>
                <w:rFonts w:hint="eastAsia" w:ascii="宋体" w:hAnsi="宋体"/>
                <w:szCs w:val="21"/>
              </w:rPr>
              <w:t>收货、</w:t>
            </w:r>
            <w:r>
              <w:rPr>
                <w:rFonts w:ascii="宋体" w:hAnsi="宋体"/>
                <w:szCs w:val="21"/>
              </w:rPr>
              <w:t>验收、贮存、</w:t>
            </w:r>
            <w:r>
              <w:rPr>
                <w:rFonts w:hint="eastAsia" w:ascii="宋体" w:hAnsi="宋体"/>
                <w:szCs w:val="21"/>
              </w:rPr>
              <w:t>检查、</w:t>
            </w:r>
            <w:r>
              <w:rPr>
                <w:rFonts w:ascii="宋体" w:hAnsi="宋体"/>
                <w:szCs w:val="21"/>
              </w:rPr>
              <w:t>销售、出库、</w:t>
            </w:r>
            <w:r>
              <w:rPr>
                <w:rFonts w:hint="eastAsia" w:ascii="宋体" w:hAnsi="宋体"/>
                <w:szCs w:val="21"/>
              </w:rPr>
              <w:t>复核</w:t>
            </w:r>
            <w:r>
              <w:rPr>
                <w:rFonts w:ascii="宋体" w:hAnsi="宋体"/>
                <w:szCs w:val="21"/>
              </w:rPr>
              <w:t>等记录的生成情况</w:t>
            </w:r>
            <w:r>
              <w:rPr>
                <w:rFonts w:hint="eastAsia" w:ascii="宋体" w:hAnsi="宋体"/>
                <w:szCs w:val="21"/>
              </w:rPr>
              <w:t>和信息完整性</w:t>
            </w:r>
            <w:r>
              <w:rPr>
                <w:rFonts w:ascii="宋体" w:hAnsi="宋体"/>
                <w:szCs w:val="21"/>
              </w:rPr>
              <w:t>。</w:t>
            </w:r>
          </w:p>
          <w:p>
            <w:pPr>
              <w:pStyle w:val="2"/>
              <w:spacing w:line="300" w:lineRule="exact"/>
              <w:rPr>
                <w:rFonts w:hint="eastAsia" w:ascii="宋体" w:hAnsi="宋体"/>
                <w:szCs w:val="21"/>
              </w:rPr>
            </w:pPr>
            <w:r>
              <w:rPr>
                <w:rFonts w:hint="eastAsia" w:ascii="宋体" w:hAnsi="宋体"/>
                <w:szCs w:val="21"/>
              </w:rPr>
              <w:t>2.系统应对不符合法律法规及</w:t>
            </w:r>
            <w:r>
              <w:rPr>
                <w:rFonts w:ascii="宋体" w:hAnsi="宋体"/>
                <w:szCs w:val="21"/>
              </w:rPr>
              <w:t>《医疗器械经营质量管理规范》</w:t>
            </w:r>
            <w:r>
              <w:rPr>
                <w:rFonts w:hint="eastAsia" w:ascii="宋体" w:hAnsi="宋体"/>
                <w:szCs w:val="21"/>
              </w:rPr>
              <w:t>的行为进行识别及控制，确保各项质量控制功能的实时和有效。（如超范围经营控制、企业资质效期控制、产品过效期控制等功能）</w:t>
            </w:r>
          </w:p>
        </w:tc>
        <w:tc>
          <w:tcPr>
            <w:tcW w:w="1836" w:type="dxa"/>
            <w:noWrap w:val="0"/>
            <w:vAlign w:val="center"/>
          </w:tcPr>
          <w:p>
            <w:pPr>
              <w:adjustRightInd w:val="0"/>
              <w:snapToGrid w:val="0"/>
              <w:spacing w:line="300" w:lineRule="exact"/>
              <w:rPr>
                <w:rFonts w:ascii="宋体" w:hAnsi="宋体"/>
                <w:szCs w:val="21"/>
              </w:rPr>
            </w:pPr>
            <w:r>
              <w:rPr>
                <w:rFonts w:ascii="宋体" w:hAnsi="宋体"/>
                <w:szCs w:val="21"/>
              </w:rPr>
              <w:t>合理缺项    □</w:t>
            </w:r>
          </w:p>
          <w:p>
            <w:pPr>
              <w:adjustRightInd w:val="0"/>
              <w:snapToGrid w:val="0"/>
              <w:spacing w:line="300" w:lineRule="exact"/>
              <w:rPr>
                <w:rFonts w:ascii="宋体" w:hAnsi="宋体"/>
                <w:szCs w:val="21"/>
              </w:rPr>
            </w:pPr>
            <w:r>
              <w:rPr>
                <w:rFonts w:ascii="宋体" w:hAnsi="宋体"/>
                <w:szCs w:val="21"/>
              </w:rPr>
              <w:t>符合规定    □</w:t>
            </w:r>
          </w:p>
          <w:p>
            <w:pPr>
              <w:adjustRightInd w:val="0"/>
              <w:snapToGrid w:val="0"/>
              <w:spacing w:line="300" w:lineRule="exact"/>
              <w:rPr>
                <w:rFonts w:ascii="宋体" w:hAnsi="宋体"/>
                <w:szCs w:val="21"/>
              </w:rPr>
            </w:pPr>
            <w:r>
              <w:rPr>
                <w:rFonts w:ascii="宋体" w:hAnsi="宋体"/>
                <w:szCs w:val="21"/>
              </w:rPr>
              <w:t>不符合规定  □</w:t>
            </w:r>
          </w:p>
          <w:p>
            <w:pPr>
              <w:adjustRightInd w:val="0"/>
              <w:snapToGrid w:val="0"/>
              <w:spacing w:line="300" w:lineRule="exact"/>
              <w:rPr>
                <w:rFonts w:ascii="宋体" w:hAnsi="宋体"/>
                <w:szCs w:val="21"/>
              </w:rPr>
            </w:pPr>
            <w:r>
              <w:rPr>
                <w:rFonts w:ascii="宋体" w:hAnsi="宋体"/>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2" w:hRule="atLeast"/>
        </w:trPr>
        <w:tc>
          <w:tcPr>
            <w:tcW w:w="1093" w:type="dxa"/>
            <w:noWrap w:val="0"/>
            <w:vAlign w:val="center"/>
          </w:tcPr>
          <w:p>
            <w:pPr>
              <w:adjustRightInd w:val="0"/>
              <w:snapToGrid w:val="0"/>
              <w:spacing w:line="300" w:lineRule="exact"/>
              <w:jc w:val="center"/>
              <w:rPr>
                <w:rFonts w:ascii="宋体" w:hAnsi="宋体" w:cs="宋体"/>
                <w:szCs w:val="21"/>
              </w:rPr>
            </w:pPr>
            <w:r>
              <w:rPr>
                <w:rFonts w:ascii="宋体" w:hAnsi="宋体"/>
                <w:szCs w:val="21"/>
              </w:rPr>
              <w:t>2.4</w:t>
            </w:r>
          </w:p>
        </w:tc>
        <w:tc>
          <w:tcPr>
            <w:tcW w:w="5926" w:type="dxa"/>
            <w:noWrap w:val="0"/>
            <w:vAlign w:val="center"/>
          </w:tcPr>
          <w:p>
            <w:pPr>
              <w:adjustRightInd w:val="0"/>
              <w:snapToGrid w:val="0"/>
              <w:spacing w:line="300" w:lineRule="exact"/>
              <w:rPr>
                <w:rFonts w:ascii="宋体" w:hAnsi="宋体" w:cs="宋体"/>
                <w:szCs w:val="21"/>
              </w:rPr>
            </w:pPr>
            <w:r>
              <w:rPr>
                <w:rFonts w:ascii="宋体" w:hAnsi="宋体"/>
                <w:szCs w:val="21"/>
              </w:rPr>
              <w:t>企业应具有支持系统正常运行的</w:t>
            </w:r>
            <w:r>
              <w:rPr>
                <w:rFonts w:hint="eastAsia" w:ascii="宋体" w:hAnsi="宋体"/>
                <w:szCs w:val="21"/>
              </w:rPr>
              <w:t>数据交互能力，</w:t>
            </w:r>
            <w:r>
              <w:rPr>
                <w:rFonts w:ascii="宋体" w:hAnsi="宋体"/>
                <w:szCs w:val="21"/>
              </w:rPr>
              <w:t>具有可实现部门之间、岗位之间信息传输和数据共享的局域网或互联网</w:t>
            </w:r>
            <w:r>
              <w:rPr>
                <w:rFonts w:hint="eastAsia" w:ascii="宋体" w:hAnsi="宋体"/>
                <w:szCs w:val="21"/>
              </w:rPr>
              <w:t>。</w:t>
            </w:r>
          </w:p>
        </w:tc>
        <w:tc>
          <w:tcPr>
            <w:tcW w:w="5563" w:type="dxa"/>
            <w:noWrap w:val="0"/>
            <w:vAlign w:val="center"/>
          </w:tcPr>
          <w:p>
            <w:pPr>
              <w:numPr>
                <w:ilvl w:val="0"/>
                <w:numId w:val="1"/>
              </w:numPr>
              <w:tabs>
                <w:tab w:val="left" w:pos="211"/>
                <w:tab w:val="clear" w:pos="360"/>
              </w:tabs>
              <w:adjustRightInd w:val="0"/>
              <w:snapToGrid w:val="0"/>
              <w:spacing w:line="300" w:lineRule="exact"/>
              <w:rPr>
                <w:rFonts w:hint="eastAsia" w:ascii="宋体" w:hAnsi="宋体"/>
                <w:szCs w:val="21"/>
              </w:rPr>
            </w:pPr>
            <w:r>
              <w:rPr>
                <w:rFonts w:ascii="宋体" w:hAnsi="宋体"/>
                <w:szCs w:val="21"/>
              </w:rPr>
              <w:t>查看终端机或服务器的硬件及运行情况；</w:t>
            </w:r>
          </w:p>
          <w:p>
            <w:pPr>
              <w:numPr>
                <w:ilvl w:val="0"/>
                <w:numId w:val="1"/>
              </w:numPr>
              <w:tabs>
                <w:tab w:val="left" w:pos="211"/>
                <w:tab w:val="clear" w:pos="360"/>
              </w:tabs>
              <w:adjustRightInd w:val="0"/>
              <w:snapToGrid w:val="0"/>
              <w:spacing w:line="300" w:lineRule="exact"/>
              <w:rPr>
                <w:rFonts w:hint="eastAsia" w:ascii="宋体" w:hAnsi="宋体"/>
                <w:szCs w:val="21"/>
              </w:rPr>
            </w:pPr>
            <w:r>
              <w:rPr>
                <w:rFonts w:hint="eastAsia" w:ascii="宋体" w:hAnsi="宋体"/>
                <w:szCs w:val="21"/>
              </w:rPr>
              <w:t>查看是否具有</w:t>
            </w:r>
            <w:r>
              <w:rPr>
                <w:rFonts w:ascii="宋体" w:hAnsi="宋体"/>
                <w:szCs w:val="21"/>
              </w:rPr>
              <w:t>固定接入互联网的方式；</w:t>
            </w:r>
          </w:p>
          <w:p>
            <w:pPr>
              <w:adjustRightInd w:val="0"/>
              <w:snapToGrid w:val="0"/>
              <w:spacing w:line="300" w:lineRule="exact"/>
              <w:rPr>
                <w:rFonts w:ascii="宋体" w:hAnsi="宋体"/>
                <w:szCs w:val="21"/>
              </w:rPr>
            </w:pPr>
            <w:r>
              <w:rPr>
                <w:rFonts w:hint="eastAsia" w:ascii="宋体" w:hAnsi="宋体"/>
                <w:szCs w:val="21"/>
              </w:rPr>
              <w:t>3.查看是否实施了部门之间、岗位之间信息传输和数据共享。</w:t>
            </w:r>
          </w:p>
        </w:tc>
        <w:tc>
          <w:tcPr>
            <w:tcW w:w="1836" w:type="dxa"/>
            <w:noWrap w:val="0"/>
            <w:vAlign w:val="center"/>
          </w:tcPr>
          <w:p>
            <w:pPr>
              <w:adjustRightInd w:val="0"/>
              <w:snapToGrid w:val="0"/>
              <w:spacing w:line="300" w:lineRule="exact"/>
              <w:rPr>
                <w:rFonts w:ascii="宋体" w:hAnsi="宋体"/>
                <w:szCs w:val="21"/>
              </w:rPr>
            </w:pPr>
            <w:r>
              <w:rPr>
                <w:rFonts w:ascii="宋体" w:hAnsi="宋体"/>
                <w:szCs w:val="21"/>
              </w:rPr>
              <w:t>合理缺项    □</w:t>
            </w:r>
          </w:p>
          <w:p>
            <w:pPr>
              <w:adjustRightInd w:val="0"/>
              <w:snapToGrid w:val="0"/>
              <w:spacing w:line="300" w:lineRule="exact"/>
              <w:rPr>
                <w:rFonts w:ascii="宋体" w:hAnsi="宋体"/>
                <w:szCs w:val="21"/>
              </w:rPr>
            </w:pPr>
            <w:r>
              <w:rPr>
                <w:rFonts w:ascii="宋体" w:hAnsi="宋体"/>
                <w:szCs w:val="21"/>
              </w:rPr>
              <w:t>符合规定    □</w:t>
            </w:r>
          </w:p>
          <w:p>
            <w:pPr>
              <w:adjustRightInd w:val="0"/>
              <w:snapToGrid w:val="0"/>
              <w:spacing w:line="300" w:lineRule="exact"/>
              <w:rPr>
                <w:rFonts w:ascii="宋体" w:hAnsi="宋体"/>
                <w:szCs w:val="21"/>
              </w:rPr>
            </w:pPr>
            <w:r>
              <w:rPr>
                <w:rFonts w:ascii="宋体" w:hAnsi="宋体"/>
                <w:szCs w:val="21"/>
              </w:rPr>
              <w:t>不符合规定  □</w:t>
            </w:r>
          </w:p>
          <w:p>
            <w:pPr>
              <w:adjustRightInd w:val="0"/>
              <w:snapToGrid w:val="0"/>
              <w:spacing w:line="300" w:lineRule="exact"/>
              <w:rPr>
                <w:rFonts w:ascii="宋体" w:hAnsi="宋体"/>
                <w:szCs w:val="21"/>
              </w:rPr>
            </w:pPr>
            <w:r>
              <w:rPr>
                <w:rFonts w:ascii="宋体" w:hAnsi="宋体"/>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9" w:hRule="atLeast"/>
        </w:trPr>
        <w:tc>
          <w:tcPr>
            <w:tcW w:w="1093" w:type="dxa"/>
            <w:noWrap w:val="0"/>
            <w:vAlign w:val="center"/>
          </w:tcPr>
          <w:p>
            <w:pPr>
              <w:adjustRightInd w:val="0"/>
              <w:snapToGrid w:val="0"/>
              <w:spacing w:line="300" w:lineRule="exact"/>
              <w:jc w:val="center"/>
              <w:rPr>
                <w:rFonts w:hint="eastAsia" w:ascii="宋体" w:hAnsi="宋体"/>
                <w:szCs w:val="21"/>
              </w:rPr>
            </w:pPr>
            <w:r>
              <w:rPr>
                <w:rFonts w:hint="eastAsia" w:ascii="宋体" w:hAnsi="宋体"/>
                <w:szCs w:val="21"/>
              </w:rPr>
              <w:t>*2.5</w:t>
            </w:r>
          </w:p>
        </w:tc>
        <w:tc>
          <w:tcPr>
            <w:tcW w:w="5926" w:type="dxa"/>
            <w:noWrap w:val="0"/>
            <w:vAlign w:val="center"/>
          </w:tcPr>
          <w:p>
            <w:pPr>
              <w:adjustRightInd w:val="0"/>
              <w:snapToGrid w:val="0"/>
              <w:spacing w:line="300" w:lineRule="exact"/>
              <w:rPr>
                <w:rFonts w:ascii="宋体" w:hAnsi="宋体"/>
                <w:szCs w:val="21"/>
              </w:rPr>
            </w:pPr>
            <w:r>
              <w:rPr>
                <w:rFonts w:ascii="宋体" w:hAnsi="宋体"/>
                <w:szCs w:val="21"/>
              </w:rPr>
              <w:t>企业委托</w:t>
            </w:r>
            <w:r>
              <w:rPr>
                <w:rFonts w:hint="eastAsia" w:ascii="宋体" w:hAnsi="宋体"/>
                <w:szCs w:val="21"/>
              </w:rPr>
              <w:t>提供医疗器械第三方物流服务企业的，系统应与提供医疗器械第三方物流服务企业实现自动实时数据传输。受托方可以设置对委托方生成的质量基础数据的复核环节，但不能对委托方基础数据进行任何修改。</w:t>
            </w:r>
          </w:p>
        </w:tc>
        <w:tc>
          <w:tcPr>
            <w:tcW w:w="5563" w:type="dxa"/>
            <w:noWrap w:val="0"/>
            <w:vAlign w:val="center"/>
          </w:tcPr>
          <w:p>
            <w:pPr>
              <w:adjustRightInd w:val="0"/>
              <w:snapToGrid w:val="0"/>
              <w:spacing w:line="300" w:lineRule="exact"/>
              <w:rPr>
                <w:rFonts w:hint="eastAsia" w:ascii="宋体" w:hAnsi="宋体"/>
                <w:szCs w:val="21"/>
              </w:rPr>
            </w:pPr>
            <w:r>
              <w:rPr>
                <w:rFonts w:hint="eastAsia" w:ascii="宋体" w:hAnsi="宋体"/>
                <w:szCs w:val="21"/>
              </w:rPr>
              <w:t>1.查看系统与被委托方自动实时数据传输功能；</w:t>
            </w:r>
          </w:p>
          <w:p>
            <w:pPr>
              <w:adjustRightInd w:val="0"/>
              <w:snapToGrid w:val="0"/>
              <w:spacing w:line="300" w:lineRule="exact"/>
              <w:rPr>
                <w:rFonts w:hint="eastAsia" w:ascii="宋体" w:hAnsi="宋体"/>
                <w:szCs w:val="21"/>
              </w:rPr>
            </w:pPr>
            <w:r>
              <w:rPr>
                <w:rFonts w:hint="eastAsia" w:ascii="宋体" w:hAnsi="宋体"/>
                <w:szCs w:val="21"/>
              </w:rPr>
              <w:t>2</w:t>
            </w:r>
            <w:r>
              <w:rPr>
                <w:rFonts w:ascii="宋体" w:hAnsi="宋体"/>
                <w:szCs w:val="21"/>
              </w:rPr>
              <w:t>.</w:t>
            </w:r>
            <w:r>
              <w:rPr>
                <w:rFonts w:hint="eastAsia" w:ascii="宋体" w:hAnsi="宋体"/>
                <w:szCs w:val="21"/>
              </w:rPr>
              <w:t>核实双方系统记录的一致性。</w:t>
            </w:r>
          </w:p>
          <w:p>
            <w:pPr>
              <w:adjustRightInd w:val="0"/>
              <w:snapToGrid w:val="0"/>
              <w:spacing w:line="300" w:lineRule="exact"/>
              <w:rPr>
                <w:rFonts w:ascii="宋体" w:hAnsi="宋体"/>
                <w:szCs w:val="21"/>
              </w:rPr>
            </w:pPr>
            <w:r>
              <w:rPr>
                <w:rFonts w:hint="eastAsia" w:ascii="宋体" w:hAnsi="宋体"/>
                <w:b/>
                <w:szCs w:val="21"/>
              </w:rPr>
              <w:t>备注：</w:t>
            </w:r>
            <w:r>
              <w:rPr>
                <w:rFonts w:hint="eastAsia" w:ascii="宋体" w:hAnsi="宋体"/>
                <w:szCs w:val="21"/>
              </w:rPr>
              <w:t>1.未委托提供医疗器械第三方物流服务企业的，可豁免检查。</w:t>
            </w:r>
          </w:p>
        </w:tc>
        <w:tc>
          <w:tcPr>
            <w:tcW w:w="1836" w:type="dxa"/>
            <w:noWrap w:val="0"/>
            <w:vAlign w:val="center"/>
          </w:tcPr>
          <w:p>
            <w:pPr>
              <w:adjustRightInd w:val="0"/>
              <w:snapToGrid w:val="0"/>
              <w:spacing w:line="300" w:lineRule="exact"/>
              <w:rPr>
                <w:rFonts w:ascii="宋体" w:hAnsi="宋体"/>
                <w:szCs w:val="21"/>
              </w:rPr>
            </w:pPr>
            <w:r>
              <w:rPr>
                <w:rFonts w:ascii="宋体" w:hAnsi="宋体"/>
                <w:szCs w:val="21"/>
              </w:rPr>
              <w:t>合理缺项    □</w:t>
            </w:r>
          </w:p>
          <w:p>
            <w:pPr>
              <w:adjustRightInd w:val="0"/>
              <w:snapToGrid w:val="0"/>
              <w:spacing w:line="300" w:lineRule="exact"/>
              <w:rPr>
                <w:rFonts w:ascii="宋体" w:hAnsi="宋体"/>
                <w:szCs w:val="21"/>
              </w:rPr>
            </w:pPr>
            <w:r>
              <w:rPr>
                <w:rFonts w:ascii="宋体" w:hAnsi="宋体"/>
                <w:szCs w:val="21"/>
              </w:rPr>
              <w:t>符合规定    □</w:t>
            </w:r>
          </w:p>
          <w:p>
            <w:pPr>
              <w:adjustRightInd w:val="0"/>
              <w:snapToGrid w:val="0"/>
              <w:spacing w:line="300" w:lineRule="exact"/>
              <w:rPr>
                <w:rFonts w:ascii="宋体" w:hAnsi="宋体"/>
                <w:szCs w:val="21"/>
              </w:rPr>
            </w:pPr>
            <w:r>
              <w:rPr>
                <w:rFonts w:ascii="宋体" w:hAnsi="宋体"/>
                <w:szCs w:val="21"/>
              </w:rPr>
              <w:t>不符合规定  □</w:t>
            </w:r>
          </w:p>
          <w:p>
            <w:pPr>
              <w:adjustRightInd w:val="0"/>
              <w:snapToGrid w:val="0"/>
              <w:spacing w:line="300" w:lineRule="exact"/>
              <w:rPr>
                <w:rFonts w:ascii="宋体" w:hAnsi="宋体"/>
                <w:szCs w:val="21"/>
              </w:rPr>
            </w:pPr>
            <w:r>
              <w:rPr>
                <w:rFonts w:ascii="宋体" w:hAnsi="宋体"/>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1093" w:type="dxa"/>
            <w:noWrap w:val="0"/>
            <w:vAlign w:val="center"/>
          </w:tcPr>
          <w:p>
            <w:pPr>
              <w:adjustRightInd w:val="0"/>
              <w:snapToGrid w:val="0"/>
              <w:spacing w:line="300" w:lineRule="exact"/>
              <w:jc w:val="center"/>
              <w:rPr>
                <w:rFonts w:hint="eastAsia" w:ascii="宋体" w:hAnsi="宋体"/>
                <w:szCs w:val="21"/>
              </w:rPr>
            </w:pPr>
            <w:r>
              <w:rPr>
                <w:rFonts w:hint="eastAsia" w:ascii="宋体" w:hAnsi="宋体"/>
                <w:szCs w:val="21"/>
              </w:rPr>
              <w:t>*</w:t>
            </w:r>
            <w:r>
              <w:rPr>
                <w:rFonts w:ascii="宋体" w:hAnsi="宋体"/>
                <w:szCs w:val="21"/>
              </w:rPr>
              <w:t>2.5.1</w:t>
            </w:r>
          </w:p>
        </w:tc>
        <w:tc>
          <w:tcPr>
            <w:tcW w:w="5926" w:type="dxa"/>
            <w:noWrap w:val="0"/>
            <w:vAlign w:val="center"/>
          </w:tcPr>
          <w:p>
            <w:pPr>
              <w:adjustRightInd w:val="0"/>
              <w:snapToGrid w:val="0"/>
              <w:spacing w:line="300" w:lineRule="exact"/>
              <w:rPr>
                <w:rFonts w:ascii="宋体" w:hAnsi="宋体"/>
                <w:szCs w:val="21"/>
              </w:rPr>
            </w:pPr>
            <w:r>
              <w:rPr>
                <w:rFonts w:hint="eastAsia" w:ascii="宋体" w:hAnsi="宋体"/>
                <w:szCs w:val="21"/>
              </w:rPr>
              <w:t>提供医疗器械第三方物流服务企业的医疗器械信息化物流综合管理系统应具备对委托方资质合法性的审批管理功能，且能够在经营中对委托方资质合法性、有效性进行管控。</w:t>
            </w:r>
          </w:p>
        </w:tc>
        <w:tc>
          <w:tcPr>
            <w:tcW w:w="5563" w:type="dxa"/>
            <w:noWrap w:val="0"/>
            <w:vAlign w:val="center"/>
          </w:tcPr>
          <w:p>
            <w:pPr>
              <w:adjustRightInd w:val="0"/>
              <w:snapToGrid w:val="0"/>
              <w:spacing w:line="300" w:lineRule="exact"/>
              <w:rPr>
                <w:rFonts w:hint="eastAsia" w:ascii="宋体" w:hAnsi="宋体"/>
                <w:szCs w:val="21"/>
              </w:rPr>
            </w:pPr>
            <w:r>
              <w:rPr>
                <w:rFonts w:hint="eastAsia" w:ascii="宋体" w:hAnsi="宋体"/>
                <w:szCs w:val="21"/>
              </w:rPr>
              <w:t>1.查看系统数据是否为最新数据。</w:t>
            </w:r>
          </w:p>
          <w:p>
            <w:pPr>
              <w:adjustRightInd w:val="0"/>
              <w:snapToGrid w:val="0"/>
              <w:spacing w:line="300" w:lineRule="exact"/>
              <w:rPr>
                <w:rFonts w:hint="eastAsia" w:ascii="宋体" w:hAnsi="宋体"/>
                <w:szCs w:val="21"/>
              </w:rPr>
            </w:pPr>
            <w:r>
              <w:rPr>
                <w:rFonts w:hint="eastAsia" w:ascii="宋体" w:hAnsi="宋体"/>
                <w:b/>
                <w:szCs w:val="21"/>
              </w:rPr>
              <w:t>备注：</w:t>
            </w:r>
            <w:r>
              <w:rPr>
                <w:rFonts w:hint="eastAsia" w:ascii="宋体" w:hAnsi="宋体"/>
                <w:szCs w:val="21"/>
              </w:rPr>
              <w:t>1.</w:t>
            </w:r>
            <w:r>
              <w:rPr>
                <w:rFonts w:ascii="宋体" w:hAnsi="宋体"/>
                <w:szCs w:val="21"/>
              </w:rPr>
              <w:t>第三类医疗器械经营企业和</w:t>
            </w:r>
            <w:r>
              <w:rPr>
                <w:rFonts w:hint="eastAsia" w:ascii="宋体" w:hAnsi="宋体"/>
                <w:szCs w:val="21"/>
              </w:rPr>
              <w:t>第二类医疗器械经营企业可豁免检查。</w:t>
            </w:r>
          </w:p>
        </w:tc>
        <w:tc>
          <w:tcPr>
            <w:tcW w:w="1836" w:type="dxa"/>
            <w:noWrap w:val="0"/>
            <w:vAlign w:val="center"/>
          </w:tcPr>
          <w:p>
            <w:pPr>
              <w:adjustRightInd w:val="0"/>
              <w:snapToGrid w:val="0"/>
              <w:spacing w:line="300" w:lineRule="exact"/>
              <w:rPr>
                <w:rFonts w:ascii="宋体" w:hAnsi="宋体"/>
                <w:szCs w:val="21"/>
              </w:rPr>
            </w:pPr>
            <w:r>
              <w:rPr>
                <w:rFonts w:ascii="宋体" w:hAnsi="宋体"/>
                <w:szCs w:val="21"/>
              </w:rPr>
              <w:t>合理缺项    □</w:t>
            </w:r>
          </w:p>
          <w:p>
            <w:pPr>
              <w:adjustRightInd w:val="0"/>
              <w:snapToGrid w:val="0"/>
              <w:spacing w:line="300" w:lineRule="exact"/>
              <w:rPr>
                <w:rFonts w:ascii="宋体" w:hAnsi="宋体"/>
                <w:szCs w:val="21"/>
              </w:rPr>
            </w:pPr>
            <w:r>
              <w:rPr>
                <w:rFonts w:ascii="宋体" w:hAnsi="宋体"/>
                <w:szCs w:val="21"/>
              </w:rPr>
              <w:t>符合规定    □</w:t>
            </w:r>
          </w:p>
          <w:p>
            <w:pPr>
              <w:adjustRightInd w:val="0"/>
              <w:snapToGrid w:val="0"/>
              <w:spacing w:line="300" w:lineRule="exact"/>
              <w:rPr>
                <w:rFonts w:ascii="宋体" w:hAnsi="宋体"/>
                <w:szCs w:val="21"/>
              </w:rPr>
            </w:pPr>
            <w:r>
              <w:rPr>
                <w:rFonts w:ascii="宋体" w:hAnsi="宋体"/>
                <w:szCs w:val="21"/>
              </w:rPr>
              <w:t>不符合规定  □</w:t>
            </w:r>
          </w:p>
          <w:p>
            <w:pPr>
              <w:adjustRightInd w:val="0"/>
              <w:snapToGrid w:val="0"/>
              <w:spacing w:line="300" w:lineRule="exact"/>
              <w:rPr>
                <w:rFonts w:ascii="宋体" w:hAnsi="宋体"/>
                <w:szCs w:val="21"/>
              </w:rPr>
            </w:pPr>
            <w:r>
              <w:rPr>
                <w:rFonts w:ascii="宋体" w:hAnsi="宋体"/>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1093" w:type="dxa"/>
            <w:noWrap w:val="0"/>
            <w:vAlign w:val="center"/>
          </w:tcPr>
          <w:p>
            <w:pPr>
              <w:adjustRightInd w:val="0"/>
              <w:snapToGrid w:val="0"/>
              <w:spacing w:line="300" w:lineRule="exact"/>
              <w:jc w:val="center"/>
              <w:rPr>
                <w:rFonts w:hint="eastAsia" w:ascii="宋体" w:hAnsi="宋体"/>
                <w:szCs w:val="21"/>
              </w:rPr>
            </w:pPr>
            <w:r>
              <w:rPr>
                <w:rFonts w:hint="eastAsia" w:ascii="宋体" w:hAnsi="宋体"/>
                <w:szCs w:val="21"/>
              </w:rPr>
              <w:t>2.6</w:t>
            </w:r>
          </w:p>
        </w:tc>
        <w:tc>
          <w:tcPr>
            <w:tcW w:w="5926" w:type="dxa"/>
            <w:noWrap w:val="0"/>
            <w:vAlign w:val="center"/>
          </w:tcPr>
          <w:p>
            <w:pPr>
              <w:adjustRightInd w:val="0"/>
              <w:snapToGrid w:val="0"/>
              <w:spacing w:line="300" w:lineRule="exact"/>
              <w:rPr>
                <w:rFonts w:hint="eastAsia" w:ascii="宋体" w:hAnsi="宋体"/>
                <w:szCs w:val="21"/>
              </w:rPr>
            </w:pPr>
            <w:r>
              <w:rPr>
                <w:rFonts w:hint="eastAsia" w:ascii="宋体" w:hAnsi="宋体"/>
                <w:szCs w:val="21"/>
              </w:rPr>
              <w:t>系统应</w:t>
            </w:r>
            <w:r>
              <w:rPr>
                <w:rFonts w:ascii="宋体" w:hAnsi="宋体"/>
                <w:szCs w:val="21"/>
              </w:rPr>
              <w:t>具有医疗器械经营</w:t>
            </w:r>
            <w:r>
              <w:rPr>
                <w:rFonts w:hint="eastAsia" w:ascii="宋体" w:hAnsi="宋体"/>
                <w:szCs w:val="21"/>
              </w:rPr>
              <w:t>质量管理记录</w:t>
            </w:r>
            <w:r>
              <w:rPr>
                <w:rFonts w:ascii="宋体" w:hAnsi="宋体"/>
                <w:szCs w:val="21"/>
              </w:rPr>
              <w:t>生成、打印和管理功能。</w:t>
            </w:r>
          </w:p>
        </w:tc>
        <w:tc>
          <w:tcPr>
            <w:tcW w:w="5563" w:type="dxa"/>
            <w:noWrap w:val="0"/>
            <w:vAlign w:val="center"/>
          </w:tcPr>
          <w:p>
            <w:pPr>
              <w:adjustRightInd w:val="0"/>
              <w:snapToGrid w:val="0"/>
              <w:spacing w:line="300" w:lineRule="exact"/>
              <w:rPr>
                <w:rFonts w:hint="eastAsia" w:ascii="宋体" w:hAnsi="宋体"/>
                <w:szCs w:val="21"/>
              </w:rPr>
            </w:pPr>
            <w:r>
              <w:rPr>
                <w:rFonts w:hint="eastAsia" w:ascii="宋体" w:hAnsi="宋体"/>
                <w:szCs w:val="21"/>
              </w:rPr>
              <w:t>1.查看系统质量管理记录生成和管理功能；</w:t>
            </w:r>
          </w:p>
          <w:p>
            <w:pPr>
              <w:adjustRightInd w:val="0"/>
              <w:snapToGrid w:val="0"/>
              <w:spacing w:line="300" w:lineRule="exact"/>
              <w:rPr>
                <w:rFonts w:hint="eastAsia" w:ascii="宋体" w:hAnsi="宋体"/>
                <w:szCs w:val="21"/>
              </w:rPr>
            </w:pPr>
            <w:r>
              <w:rPr>
                <w:rFonts w:hint="eastAsia" w:ascii="宋体" w:hAnsi="宋体"/>
                <w:szCs w:val="21"/>
              </w:rPr>
              <w:t>2.查看打印设备的运行情况；</w:t>
            </w:r>
          </w:p>
          <w:p>
            <w:pPr>
              <w:adjustRightInd w:val="0"/>
              <w:snapToGrid w:val="0"/>
              <w:spacing w:line="300" w:lineRule="exact"/>
              <w:rPr>
                <w:rFonts w:hint="eastAsia" w:ascii="宋体" w:hAnsi="宋体"/>
                <w:szCs w:val="21"/>
              </w:rPr>
            </w:pPr>
            <w:r>
              <w:rPr>
                <w:rFonts w:hint="eastAsia" w:ascii="宋体" w:hAnsi="宋体"/>
                <w:szCs w:val="21"/>
              </w:rPr>
              <w:t>3.抽查系统打印功能。</w:t>
            </w:r>
          </w:p>
        </w:tc>
        <w:tc>
          <w:tcPr>
            <w:tcW w:w="1836" w:type="dxa"/>
            <w:noWrap w:val="0"/>
            <w:vAlign w:val="center"/>
          </w:tcPr>
          <w:p>
            <w:pPr>
              <w:adjustRightInd w:val="0"/>
              <w:snapToGrid w:val="0"/>
              <w:spacing w:line="300" w:lineRule="exact"/>
              <w:rPr>
                <w:rFonts w:ascii="宋体" w:hAnsi="宋体"/>
                <w:szCs w:val="21"/>
              </w:rPr>
            </w:pPr>
            <w:r>
              <w:rPr>
                <w:rFonts w:ascii="宋体" w:hAnsi="宋体"/>
                <w:szCs w:val="21"/>
              </w:rPr>
              <w:t>合理缺项    □</w:t>
            </w:r>
          </w:p>
          <w:p>
            <w:pPr>
              <w:adjustRightInd w:val="0"/>
              <w:snapToGrid w:val="0"/>
              <w:spacing w:line="300" w:lineRule="exact"/>
              <w:rPr>
                <w:rFonts w:ascii="宋体" w:hAnsi="宋体"/>
                <w:szCs w:val="21"/>
              </w:rPr>
            </w:pPr>
            <w:r>
              <w:rPr>
                <w:rFonts w:ascii="宋体" w:hAnsi="宋体"/>
                <w:szCs w:val="21"/>
              </w:rPr>
              <w:t>符合规定    □</w:t>
            </w:r>
          </w:p>
          <w:p>
            <w:pPr>
              <w:adjustRightInd w:val="0"/>
              <w:snapToGrid w:val="0"/>
              <w:spacing w:line="300" w:lineRule="exact"/>
              <w:rPr>
                <w:rFonts w:ascii="宋体" w:hAnsi="宋体"/>
                <w:szCs w:val="21"/>
              </w:rPr>
            </w:pPr>
            <w:r>
              <w:rPr>
                <w:rFonts w:ascii="宋体" w:hAnsi="宋体"/>
                <w:szCs w:val="21"/>
              </w:rPr>
              <w:t>不符合规定  □</w:t>
            </w:r>
          </w:p>
          <w:p>
            <w:pPr>
              <w:adjustRightInd w:val="0"/>
              <w:snapToGrid w:val="0"/>
              <w:spacing w:line="300" w:lineRule="exact"/>
              <w:rPr>
                <w:rFonts w:ascii="宋体" w:hAnsi="宋体"/>
                <w:szCs w:val="21"/>
              </w:rPr>
            </w:pPr>
            <w:r>
              <w:rPr>
                <w:rFonts w:ascii="宋体" w:hAnsi="宋体"/>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4" w:hRule="atLeast"/>
        </w:trPr>
        <w:tc>
          <w:tcPr>
            <w:tcW w:w="1093" w:type="dxa"/>
            <w:noWrap w:val="0"/>
            <w:vAlign w:val="center"/>
          </w:tcPr>
          <w:p>
            <w:pPr>
              <w:adjustRightInd w:val="0"/>
              <w:snapToGrid w:val="0"/>
              <w:spacing w:line="300" w:lineRule="exact"/>
              <w:jc w:val="center"/>
              <w:rPr>
                <w:rFonts w:hint="eastAsia" w:ascii="宋体" w:hAnsi="宋体" w:cs="宋体"/>
                <w:szCs w:val="21"/>
              </w:rPr>
            </w:pPr>
            <w:r>
              <w:rPr>
                <w:rFonts w:ascii="宋体" w:hAnsi="宋体"/>
                <w:szCs w:val="21"/>
              </w:rPr>
              <w:t>*2.</w:t>
            </w:r>
            <w:r>
              <w:rPr>
                <w:rFonts w:hint="eastAsia" w:ascii="宋体" w:hAnsi="宋体"/>
                <w:szCs w:val="21"/>
              </w:rPr>
              <w:t>7</w:t>
            </w:r>
          </w:p>
        </w:tc>
        <w:tc>
          <w:tcPr>
            <w:tcW w:w="5926" w:type="dxa"/>
            <w:noWrap w:val="0"/>
            <w:vAlign w:val="center"/>
          </w:tcPr>
          <w:p>
            <w:pPr>
              <w:adjustRightInd w:val="0"/>
              <w:snapToGrid w:val="0"/>
              <w:spacing w:line="300" w:lineRule="exact"/>
              <w:rPr>
                <w:rFonts w:ascii="宋体" w:hAnsi="宋体"/>
                <w:szCs w:val="21"/>
              </w:rPr>
            </w:pPr>
            <w:r>
              <w:rPr>
                <w:rFonts w:hint="eastAsia" w:ascii="宋体" w:hAnsi="宋体"/>
                <w:szCs w:val="21"/>
              </w:rPr>
              <w:t>企业</w:t>
            </w:r>
            <w:r>
              <w:rPr>
                <w:rFonts w:ascii="宋体" w:hAnsi="宋体"/>
                <w:szCs w:val="21"/>
              </w:rPr>
              <w:t>质量管理人员</w:t>
            </w:r>
            <w:r>
              <w:rPr>
                <w:rFonts w:hint="eastAsia" w:ascii="宋体" w:hAnsi="宋体"/>
                <w:szCs w:val="21"/>
              </w:rPr>
              <w:t>应当负责计算机系统操作权限和</w:t>
            </w:r>
            <w:r>
              <w:rPr>
                <w:rFonts w:ascii="宋体" w:hAnsi="宋体"/>
                <w:szCs w:val="21"/>
              </w:rPr>
              <w:t>质量管理基础数据</w:t>
            </w:r>
            <w:r>
              <w:rPr>
                <w:rFonts w:hint="eastAsia" w:ascii="宋体" w:hAnsi="宋体"/>
                <w:szCs w:val="21"/>
              </w:rPr>
              <w:t>的建立及更新的审核。</w:t>
            </w:r>
            <w:r>
              <w:rPr>
                <w:rFonts w:ascii="宋体" w:hAnsi="宋体"/>
                <w:szCs w:val="21"/>
              </w:rPr>
              <w:t>系统的数据维护与保存应当符合以下要求：</w:t>
            </w:r>
          </w:p>
          <w:p>
            <w:pPr>
              <w:adjustRightInd w:val="0"/>
              <w:snapToGrid w:val="0"/>
              <w:spacing w:line="300" w:lineRule="exact"/>
              <w:rPr>
                <w:rFonts w:hint="eastAsia" w:ascii="宋体" w:hAnsi="宋体"/>
                <w:szCs w:val="21"/>
              </w:rPr>
            </w:pPr>
            <w:r>
              <w:rPr>
                <w:rFonts w:hint="eastAsia" w:ascii="宋体" w:hAnsi="宋体"/>
                <w:szCs w:val="21"/>
              </w:rPr>
              <w:t>1.应严格按照管理制度和操作规程进行系统数据的录入、修改和保存，以保证各类记录的原始、真实、准确、安全和可追溯。</w:t>
            </w:r>
            <w:r>
              <w:rPr>
                <w:rFonts w:ascii="宋体" w:hAnsi="宋体"/>
                <w:szCs w:val="21"/>
              </w:rPr>
              <w:br w:type="textWrapping"/>
            </w:r>
            <w:r>
              <w:rPr>
                <w:rFonts w:hint="eastAsia" w:ascii="宋体" w:hAnsi="宋体"/>
                <w:szCs w:val="21"/>
              </w:rPr>
              <w:t>2.</w:t>
            </w:r>
            <w:r>
              <w:rPr>
                <w:rFonts w:ascii="宋体" w:hAnsi="宋体"/>
                <w:szCs w:val="21"/>
              </w:rPr>
              <w:t>各操作岗位人员须通过用户名、密码等身份确认方式登录系统，在权限范围内处理业务数据，未经质量管理部门审核批准不得修改任何质量管理相关数据信息，修改数据的原因和过程在系统中应予以记录；</w:t>
            </w:r>
            <w:r>
              <w:rPr>
                <w:rFonts w:ascii="宋体" w:hAnsi="宋体"/>
                <w:szCs w:val="21"/>
              </w:rPr>
              <w:br w:type="textWrapping"/>
            </w:r>
            <w:r>
              <w:rPr>
                <w:rFonts w:hint="eastAsia" w:ascii="宋体" w:hAnsi="宋体"/>
                <w:szCs w:val="21"/>
              </w:rPr>
              <w:t>3.</w:t>
            </w:r>
            <w:r>
              <w:rPr>
                <w:rFonts w:ascii="宋体" w:hAnsi="宋体"/>
                <w:szCs w:val="21"/>
              </w:rPr>
              <w:t>操作人员姓名的记录应根据专有用户名及密码自动生成，系统操作、数据记录的日期和时间由系统自动生成，不得采用手工编辑、菜单选择等方式录入；</w:t>
            </w:r>
          </w:p>
          <w:p>
            <w:pPr>
              <w:adjustRightInd w:val="0"/>
              <w:snapToGrid w:val="0"/>
              <w:spacing w:line="300" w:lineRule="exact"/>
              <w:rPr>
                <w:rFonts w:ascii="宋体" w:hAnsi="宋体" w:cs="宋体"/>
                <w:szCs w:val="21"/>
              </w:rPr>
            </w:pPr>
            <w:r>
              <w:rPr>
                <w:rFonts w:hint="eastAsia" w:ascii="宋体" w:hAnsi="宋体"/>
                <w:szCs w:val="21"/>
              </w:rPr>
              <w:t>4.</w:t>
            </w:r>
            <w:r>
              <w:rPr>
                <w:rFonts w:ascii="宋体" w:hAnsi="宋体"/>
                <w:szCs w:val="21"/>
              </w:rPr>
              <w:t>系统记录和数据应采取安全、可靠的方式按日备份</w:t>
            </w:r>
            <w:r>
              <w:rPr>
                <w:rFonts w:hint="eastAsia" w:ascii="宋体" w:hAnsi="宋体"/>
                <w:szCs w:val="21"/>
              </w:rPr>
              <w:t>，确保数据安全、完整</w:t>
            </w:r>
            <w:r>
              <w:rPr>
                <w:rFonts w:ascii="宋体" w:hAnsi="宋体"/>
                <w:szCs w:val="21"/>
              </w:rPr>
              <w:t>。</w:t>
            </w:r>
          </w:p>
        </w:tc>
        <w:tc>
          <w:tcPr>
            <w:tcW w:w="5563" w:type="dxa"/>
            <w:noWrap w:val="0"/>
            <w:vAlign w:val="center"/>
          </w:tcPr>
          <w:p>
            <w:pPr>
              <w:adjustRightInd w:val="0"/>
              <w:snapToGrid w:val="0"/>
              <w:spacing w:line="300" w:lineRule="exact"/>
              <w:rPr>
                <w:rFonts w:hint="eastAsia" w:ascii="宋体" w:hAnsi="宋体"/>
                <w:szCs w:val="21"/>
              </w:rPr>
            </w:pPr>
            <w:r>
              <w:rPr>
                <w:rFonts w:ascii="宋体" w:hAnsi="宋体"/>
                <w:szCs w:val="21"/>
              </w:rPr>
              <w:t>1.</w:t>
            </w:r>
            <w:r>
              <w:rPr>
                <w:rFonts w:hint="eastAsia" w:ascii="宋体" w:hAnsi="宋体"/>
                <w:szCs w:val="21"/>
              </w:rPr>
              <w:t>查看</w:t>
            </w:r>
            <w:r>
              <w:rPr>
                <w:rFonts w:ascii="宋体" w:hAnsi="宋体"/>
                <w:szCs w:val="21"/>
              </w:rPr>
              <w:t>质量管理人员</w:t>
            </w:r>
            <w:r>
              <w:rPr>
                <w:rFonts w:hint="eastAsia" w:ascii="宋体" w:hAnsi="宋体"/>
                <w:szCs w:val="21"/>
              </w:rPr>
              <w:t>对系统操作权限的审核；</w:t>
            </w:r>
          </w:p>
          <w:p>
            <w:pPr>
              <w:adjustRightInd w:val="0"/>
              <w:snapToGrid w:val="0"/>
              <w:spacing w:line="300" w:lineRule="exact"/>
              <w:rPr>
                <w:rFonts w:hint="eastAsia" w:ascii="宋体" w:hAnsi="宋体"/>
                <w:szCs w:val="21"/>
              </w:rPr>
            </w:pPr>
            <w:r>
              <w:rPr>
                <w:rFonts w:hint="eastAsia" w:ascii="宋体" w:hAnsi="宋体"/>
                <w:szCs w:val="21"/>
              </w:rPr>
              <w:t>2.</w:t>
            </w:r>
            <w:r>
              <w:rPr>
                <w:rFonts w:ascii="宋体" w:hAnsi="宋体"/>
                <w:szCs w:val="21"/>
              </w:rPr>
              <w:t>查看系统岗位人员的用户名、密码、权限分配情况；</w:t>
            </w:r>
          </w:p>
          <w:p>
            <w:pPr>
              <w:adjustRightInd w:val="0"/>
              <w:snapToGrid w:val="0"/>
              <w:spacing w:line="300" w:lineRule="exact"/>
              <w:rPr>
                <w:rFonts w:ascii="宋体" w:hAnsi="宋体"/>
                <w:szCs w:val="21"/>
              </w:rPr>
            </w:pPr>
            <w:r>
              <w:rPr>
                <w:rFonts w:hint="eastAsia" w:ascii="宋体" w:hAnsi="宋体"/>
                <w:szCs w:val="21"/>
              </w:rPr>
              <w:t>3</w:t>
            </w:r>
            <w:r>
              <w:rPr>
                <w:rFonts w:ascii="宋体" w:hAnsi="宋体"/>
                <w:szCs w:val="21"/>
              </w:rPr>
              <w:t>.抽查质量管理人员修改质量管理相关数据信息的相关记录；</w:t>
            </w:r>
          </w:p>
          <w:p>
            <w:pPr>
              <w:adjustRightInd w:val="0"/>
              <w:snapToGrid w:val="0"/>
              <w:spacing w:line="300" w:lineRule="exact"/>
              <w:rPr>
                <w:rFonts w:ascii="宋体" w:hAnsi="宋体"/>
                <w:szCs w:val="21"/>
              </w:rPr>
            </w:pPr>
            <w:r>
              <w:rPr>
                <w:rFonts w:hint="eastAsia" w:ascii="宋体" w:hAnsi="宋体"/>
                <w:szCs w:val="21"/>
              </w:rPr>
              <w:t>4</w:t>
            </w:r>
            <w:r>
              <w:rPr>
                <w:rFonts w:ascii="宋体" w:hAnsi="宋体"/>
                <w:szCs w:val="21"/>
              </w:rPr>
              <w:t>.查看验收记录、出库复核记录等涉及人员签名信息的记录及其内容的</w:t>
            </w:r>
            <w:r>
              <w:rPr>
                <w:rFonts w:hint="eastAsia" w:ascii="宋体" w:hAnsi="宋体"/>
                <w:szCs w:val="21"/>
              </w:rPr>
              <w:t>合规</w:t>
            </w:r>
            <w:r>
              <w:rPr>
                <w:rFonts w:ascii="宋体" w:hAnsi="宋体"/>
                <w:szCs w:val="21"/>
              </w:rPr>
              <w:t>性；</w:t>
            </w:r>
          </w:p>
          <w:p>
            <w:pPr>
              <w:adjustRightInd w:val="0"/>
              <w:snapToGrid w:val="0"/>
              <w:spacing w:line="300" w:lineRule="exact"/>
              <w:rPr>
                <w:rFonts w:ascii="宋体" w:hAnsi="宋体"/>
                <w:szCs w:val="21"/>
              </w:rPr>
            </w:pPr>
            <w:r>
              <w:rPr>
                <w:rFonts w:hint="eastAsia" w:ascii="宋体" w:hAnsi="宋体"/>
                <w:szCs w:val="21"/>
              </w:rPr>
              <w:t>5</w:t>
            </w:r>
            <w:r>
              <w:rPr>
                <w:rFonts w:ascii="宋体" w:hAnsi="宋体"/>
                <w:szCs w:val="21"/>
              </w:rPr>
              <w:t>.查看系统备份记录及文件</w:t>
            </w:r>
            <w:r>
              <w:rPr>
                <w:rFonts w:hint="eastAsia" w:ascii="宋体" w:hAnsi="宋体"/>
                <w:szCs w:val="21"/>
              </w:rPr>
              <w:t>，核实备份数据完整性</w:t>
            </w:r>
            <w:r>
              <w:rPr>
                <w:rFonts w:ascii="宋体" w:hAnsi="宋体"/>
                <w:szCs w:val="21"/>
              </w:rPr>
              <w:t>。</w:t>
            </w:r>
          </w:p>
        </w:tc>
        <w:tc>
          <w:tcPr>
            <w:tcW w:w="1836" w:type="dxa"/>
            <w:noWrap w:val="0"/>
            <w:vAlign w:val="center"/>
          </w:tcPr>
          <w:p>
            <w:pPr>
              <w:adjustRightInd w:val="0"/>
              <w:snapToGrid w:val="0"/>
              <w:spacing w:line="300" w:lineRule="exact"/>
              <w:rPr>
                <w:rFonts w:ascii="宋体" w:hAnsi="宋体"/>
                <w:szCs w:val="21"/>
              </w:rPr>
            </w:pPr>
            <w:r>
              <w:rPr>
                <w:rFonts w:ascii="宋体" w:hAnsi="宋体"/>
                <w:szCs w:val="21"/>
              </w:rPr>
              <w:t>合理缺项    □</w:t>
            </w:r>
          </w:p>
          <w:p>
            <w:pPr>
              <w:adjustRightInd w:val="0"/>
              <w:snapToGrid w:val="0"/>
              <w:spacing w:line="300" w:lineRule="exact"/>
              <w:rPr>
                <w:rFonts w:ascii="宋体" w:hAnsi="宋体"/>
                <w:szCs w:val="21"/>
              </w:rPr>
            </w:pPr>
            <w:r>
              <w:rPr>
                <w:rFonts w:ascii="宋体" w:hAnsi="宋体"/>
                <w:szCs w:val="21"/>
              </w:rPr>
              <w:t>符合规定    □</w:t>
            </w:r>
          </w:p>
          <w:p>
            <w:pPr>
              <w:adjustRightInd w:val="0"/>
              <w:snapToGrid w:val="0"/>
              <w:spacing w:line="300" w:lineRule="exact"/>
              <w:rPr>
                <w:rFonts w:ascii="宋体" w:hAnsi="宋体"/>
                <w:szCs w:val="21"/>
              </w:rPr>
            </w:pPr>
            <w:r>
              <w:rPr>
                <w:rFonts w:ascii="宋体" w:hAnsi="宋体"/>
                <w:szCs w:val="21"/>
              </w:rPr>
              <w:t>不符合规定  □</w:t>
            </w:r>
          </w:p>
          <w:p>
            <w:pPr>
              <w:adjustRightInd w:val="0"/>
              <w:snapToGrid w:val="0"/>
              <w:spacing w:line="300" w:lineRule="exact"/>
              <w:rPr>
                <w:rFonts w:ascii="宋体" w:hAnsi="宋体"/>
                <w:szCs w:val="21"/>
              </w:rPr>
            </w:pPr>
            <w:r>
              <w:rPr>
                <w:rFonts w:ascii="宋体" w:hAnsi="宋体"/>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1093" w:type="dxa"/>
            <w:noWrap w:val="0"/>
            <w:vAlign w:val="center"/>
          </w:tcPr>
          <w:p>
            <w:pPr>
              <w:adjustRightInd w:val="0"/>
              <w:snapToGrid w:val="0"/>
              <w:spacing w:line="300" w:lineRule="exact"/>
              <w:jc w:val="center"/>
              <w:rPr>
                <w:rFonts w:hint="eastAsia" w:ascii="宋体" w:hAnsi="宋体"/>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8</w:t>
            </w:r>
          </w:p>
        </w:tc>
        <w:tc>
          <w:tcPr>
            <w:tcW w:w="5926" w:type="dxa"/>
            <w:noWrap w:val="0"/>
            <w:vAlign w:val="center"/>
          </w:tcPr>
          <w:p>
            <w:pPr>
              <w:adjustRightInd w:val="0"/>
              <w:snapToGrid w:val="0"/>
              <w:spacing w:line="300" w:lineRule="exact"/>
              <w:rPr>
                <w:rFonts w:hint="eastAsia" w:ascii="宋体" w:hAnsi="宋体"/>
                <w:szCs w:val="21"/>
              </w:rPr>
            </w:pPr>
            <w:r>
              <w:rPr>
                <w:rFonts w:ascii="宋体" w:hAnsi="宋体"/>
                <w:szCs w:val="21"/>
              </w:rPr>
              <w:t>系统应具有质量管理基础数据控制功能，</w:t>
            </w:r>
            <w:r>
              <w:rPr>
                <w:rFonts w:hint="eastAsia" w:ascii="宋体" w:hAnsi="宋体"/>
                <w:szCs w:val="21"/>
              </w:rPr>
              <w:t>能够对</w:t>
            </w:r>
            <w:r>
              <w:rPr>
                <w:rFonts w:ascii="宋体" w:hAnsi="宋体"/>
                <w:szCs w:val="21"/>
              </w:rPr>
              <w:t>供货者、购货者以及购销医疗器械的合法性、有效性</w:t>
            </w:r>
            <w:r>
              <w:rPr>
                <w:rFonts w:hint="eastAsia" w:ascii="宋体" w:hAnsi="宋体"/>
                <w:szCs w:val="21"/>
              </w:rPr>
              <w:t>进行</w:t>
            </w:r>
            <w:r>
              <w:rPr>
                <w:rFonts w:ascii="宋体" w:hAnsi="宋体"/>
                <w:szCs w:val="21"/>
              </w:rPr>
              <w:t>审核控制</w:t>
            </w:r>
            <w:r>
              <w:rPr>
                <w:rFonts w:hint="eastAsia" w:ascii="宋体" w:hAnsi="宋体"/>
                <w:szCs w:val="21"/>
              </w:rPr>
              <w:t>，防止超出经营范围的购销行为发生</w:t>
            </w:r>
            <w:r>
              <w:rPr>
                <w:rFonts w:ascii="宋体" w:hAnsi="宋体"/>
                <w:szCs w:val="21"/>
              </w:rPr>
              <w:t xml:space="preserve">。 </w:t>
            </w:r>
          </w:p>
        </w:tc>
        <w:tc>
          <w:tcPr>
            <w:tcW w:w="5563" w:type="dxa"/>
            <w:noWrap w:val="0"/>
            <w:vAlign w:val="center"/>
          </w:tcPr>
          <w:p>
            <w:pPr>
              <w:adjustRightInd w:val="0"/>
              <w:snapToGrid w:val="0"/>
              <w:spacing w:line="300" w:lineRule="exact"/>
              <w:ind w:left="1"/>
              <w:rPr>
                <w:rFonts w:hint="eastAsia" w:ascii="宋体" w:hAnsi="宋体"/>
                <w:szCs w:val="21"/>
              </w:rPr>
            </w:pPr>
            <w:r>
              <w:rPr>
                <w:rFonts w:hint="eastAsia" w:ascii="宋体" w:hAnsi="宋体"/>
                <w:szCs w:val="21"/>
              </w:rPr>
              <w:t>1.</w:t>
            </w:r>
            <w:r>
              <w:rPr>
                <w:rFonts w:ascii="宋体" w:hAnsi="宋体"/>
                <w:szCs w:val="21"/>
              </w:rPr>
              <w:t>查看系统质量管理基础数据控制功能（应至少包括供货企业、购货企业、产品基本信息等内容）。</w:t>
            </w:r>
          </w:p>
          <w:p>
            <w:pPr>
              <w:adjustRightInd w:val="0"/>
              <w:snapToGrid w:val="0"/>
              <w:spacing w:line="300" w:lineRule="exact"/>
              <w:rPr>
                <w:rFonts w:ascii="宋体" w:hAnsi="宋体"/>
                <w:szCs w:val="21"/>
              </w:rPr>
            </w:pPr>
            <w:r>
              <w:rPr>
                <w:rFonts w:hint="eastAsia" w:ascii="宋体" w:hAnsi="宋体"/>
                <w:szCs w:val="21"/>
              </w:rPr>
              <w:t>2.</w:t>
            </w:r>
            <w:r>
              <w:rPr>
                <w:rFonts w:ascii="宋体" w:hAnsi="宋体"/>
                <w:szCs w:val="21"/>
              </w:rPr>
              <w:t>查看系统质量管理基础数据自动跟踪、识别与控制功能；</w:t>
            </w:r>
          </w:p>
          <w:p>
            <w:pPr>
              <w:adjustRightInd w:val="0"/>
              <w:snapToGrid w:val="0"/>
              <w:spacing w:line="300" w:lineRule="exact"/>
              <w:rPr>
                <w:rFonts w:hint="eastAsia" w:ascii="宋体" w:hAnsi="宋体"/>
                <w:szCs w:val="21"/>
              </w:rPr>
            </w:pPr>
            <w:r>
              <w:rPr>
                <w:rFonts w:hint="eastAsia" w:ascii="宋体" w:hAnsi="宋体"/>
                <w:szCs w:val="21"/>
              </w:rPr>
              <w:t>3</w:t>
            </w:r>
            <w:r>
              <w:rPr>
                <w:rFonts w:ascii="宋体" w:hAnsi="宋体"/>
                <w:szCs w:val="21"/>
              </w:rPr>
              <w:t>.抽查供货</w:t>
            </w:r>
            <w:r>
              <w:rPr>
                <w:rFonts w:hint="eastAsia" w:ascii="宋体" w:hAnsi="宋体"/>
                <w:szCs w:val="21"/>
              </w:rPr>
              <w:t>者</w:t>
            </w:r>
            <w:r>
              <w:rPr>
                <w:rFonts w:ascii="宋体" w:hAnsi="宋体"/>
                <w:szCs w:val="21"/>
              </w:rPr>
              <w:t>、购货</w:t>
            </w:r>
            <w:r>
              <w:rPr>
                <w:rFonts w:hint="eastAsia" w:ascii="宋体" w:hAnsi="宋体"/>
                <w:szCs w:val="21"/>
              </w:rPr>
              <w:t>者以及产品信息</w:t>
            </w:r>
            <w:r>
              <w:rPr>
                <w:rFonts w:ascii="宋体" w:hAnsi="宋体"/>
                <w:szCs w:val="21"/>
              </w:rPr>
              <w:t>的资质合法性、有效性、经营范围相关联情况。</w:t>
            </w:r>
          </w:p>
          <w:p>
            <w:pPr>
              <w:adjustRightInd w:val="0"/>
              <w:snapToGrid w:val="0"/>
              <w:spacing w:line="300" w:lineRule="exact"/>
              <w:rPr>
                <w:rFonts w:ascii="宋体" w:hAnsi="宋体"/>
                <w:szCs w:val="21"/>
              </w:rPr>
            </w:pPr>
            <w:r>
              <w:rPr>
                <w:rFonts w:hint="eastAsia" w:ascii="宋体" w:hAnsi="宋体"/>
                <w:szCs w:val="21"/>
              </w:rPr>
              <w:t>4.经营方式仅为零售的，可豁免对购货者合法性、有效性的审核控制。</w:t>
            </w:r>
          </w:p>
        </w:tc>
        <w:tc>
          <w:tcPr>
            <w:tcW w:w="1836" w:type="dxa"/>
            <w:noWrap w:val="0"/>
            <w:vAlign w:val="center"/>
          </w:tcPr>
          <w:p>
            <w:pPr>
              <w:adjustRightInd w:val="0"/>
              <w:snapToGrid w:val="0"/>
              <w:spacing w:line="300" w:lineRule="exact"/>
              <w:rPr>
                <w:rFonts w:ascii="宋体" w:hAnsi="宋体"/>
                <w:szCs w:val="21"/>
              </w:rPr>
            </w:pPr>
            <w:r>
              <w:rPr>
                <w:rFonts w:ascii="宋体" w:hAnsi="宋体"/>
                <w:szCs w:val="21"/>
              </w:rPr>
              <w:t>合理缺项    □</w:t>
            </w:r>
          </w:p>
          <w:p>
            <w:pPr>
              <w:adjustRightInd w:val="0"/>
              <w:snapToGrid w:val="0"/>
              <w:spacing w:line="300" w:lineRule="exact"/>
              <w:rPr>
                <w:rFonts w:ascii="宋体" w:hAnsi="宋体"/>
                <w:szCs w:val="21"/>
              </w:rPr>
            </w:pPr>
            <w:r>
              <w:rPr>
                <w:rFonts w:ascii="宋体" w:hAnsi="宋体"/>
                <w:szCs w:val="21"/>
              </w:rPr>
              <w:t>符合规定    □</w:t>
            </w:r>
          </w:p>
          <w:p>
            <w:pPr>
              <w:adjustRightInd w:val="0"/>
              <w:snapToGrid w:val="0"/>
              <w:spacing w:line="300" w:lineRule="exact"/>
              <w:rPr>
                <w:rFonts w:ascii="宋体" w:hAnsi="宋体"/>
                <w:szCs w:val="21"/>
              </w:rPr>
            </w:pPr>
            <w:r>
              <w:rPr>
                <w:rFonts w:ascii="宋体" w:hAnsi="宋体"/>
                <w:szCs w:val="21"/>
              </w:rPr>
              <w:t>不符合规定  □</w:t>
            </w:r>
          </w:p>
          <w:p>
            <w:pPr>
              <w:adjustRightInd w:val="0"/>
              <w:snapToGrid w:val="0"/>
              <w:spacing w:line="300" w:lineRule="exact"/>
              <w:rPr>
                <w:rFonts w:ascii="宋体" w:hAnsi="宋体"/>
                <w:szCs w:val="21"/>
              </w:rPr>
            </w:pPr>
            <w:r>
              <w:rPr>
                <w:rFonts w:ascii="宋体" w:hAnsi="宋体"/>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1093" w:type="dxa"/>
            <w:noWrap w:val="0"/>
            <w:vAlign w:val="center"/>
          </w:tcPr>
          <w:p>
            <w:pPr>
              <w:adjustRightInd w:val="0"/>
              <w:snapToGrid w:val="0"/>
              <w:spacing w:line="300" w:lineRule="exact"/>
              <w:jc w:val="center"/>
              <w:rPr>
                <w:rFonts w:hint="eastAsia" w:ascii="宋体" w:hAnsi="宋体"/>
                <w:szCs w:val="21"/>
              </w:rPr>
            </w:pPr>
            <w:r>
              <w:rPr>
                <w:rFonts w:hint="eastAsia" w:ascii="宋体" w:hAnsi="宋体"/>
                <w:szCs w:val="21"/>
              </w:rPr>
              <w:t>*</w:t>
            </w:r>
            <w:r>
              <w:rPr>
                <w:rFonts w:ascii="宋体" w:hAnsi="宋体"/>
                <w:szCs w:val="21"/>
              </w:rPr>
              <w:t>3.</w:t>
            </w:r>
            <w:r>
              <w:rPr>
                <w:rFonts w:hint="eastAsia" w:ascii="宋体" w:hAnsi="宋体"/>
                <w:szCs w:val="21"/>
              </w:rPr>
              <w:t>9</w:t>
            </w:r>
          </w:p>
        </w:tc>
        <w:tc>
          <w:tcPr>
            <w:tcW w:w="5926" w:type="dxa"/>
            <w:noWrap w:val="0"/>
            <w:vAlign w:val="center"/>
          </w:tcPr>
          <w:p>
            <w:pPr>
              <w:adjustRightInd w:val="0"/>
              <w:snapToGrid w:val="0"/>
              <w:spacing w:line="300" w:lineRule="exact"/>
              <w:rPr>
                <w:rFonts w:hint="eastAsia" w:ascii="宋体" w:hAnsi="宋体"/>
                <w:szCs w:val="21"/>
              </w:rPr>
            </w:pPr>
            <w:r>
              <w:rPr>
                <w:rFonts w:hint="eastAsia" w:ascii="宋体" w:hAnsi="宋体"/>
                <w:szCs w:val="21"/>
              </w:rPr>
              <w:t>系统质量管理基础数据的产品信息应至少</w:t>
            </w:r>
            <w:r>
              <w:rPr>
                <w:rFonts w:ascii="宋体" w:hAnsi="宋体"/>
                <w:szCs w:val="21"/>
              </w:rPr>
              <w:t>记录医疗器械产品信息</w:t>
            </w:r>
            <w:r>
              <w:rPr>
                <w:rFonts w:hint="eastAsia" w:ascii="宋体" w:hAnsi="宋体"/>
                <w:szCs w:val="21"/>
              </w:rPr>
              <w:t>的</w:t>
            </w:r>
            <w:r>
              <w:rPr>
                <w:rFonts w:ascii="宋体" w:hAnsi="宋体"/>
                <w:szCs w:val="21"/>
              </w:rPr>
              <w:t>名称、型号</w:t>
            </w:r>
            <w:r>
              <w:rPr>
                <w:rFonts w:hint="eastAsia" w:ascii="宋体" w:hAnsi="宋体"/>
                <w:szCs w:val="21"/>
              </w:rPr>
              <w:t>、</w:t>
            </w:r>
            <w:r>
              <w:rPr>
                <w:rFonts w:ascii="宋体" w:hAnsi="宋体"/>
                <w:szCs w:val="21"/>
              </w:rPr>
              <w:t>规格</w:t>
            </w:r>
            <w:r>
              <w:rPr>
                <w:rFonts w:hint="eastAsia" w:ascii="宋体" w:hAnsi="宋体"/>
                <w:szCs w:val="21"/>
              </w:rPr>
              <w:t>；医疗器械</w:t>
            </w:r>
            <w:r>
              <w:rPr>
                <w:rFonts w:ascii="宋体" w:hAnsi="宋体"/>
                <w:szCs w:val="21"/>
              </w:rPr>
              <w:t>注册证编号或者备案凭证编号</w:t>
            </w:r>
            <w:r>
              <w:rPr>
                <w:rFonts w:hint="eastAsia" w:ascii="宋体" w:hAnsi="宋体"/>
                <w:szCs w:val="21"/>
              </w:rPr>
              <w:t>；</w:t>
            </w:r>
            <w:r>
              <w:rPr>
                <w:rFonts w:hint="eastAsia" w:ascii="宋体" w:hAnsi="宋体"/>
                <w:color w:val="000000"/>
                <w:kern w:val="0"/>
                <w:szCs w:val="21"/>
              </w:rPr>
              <w:t>注册人、备案人或受托生产企业（如有）</w:t>
            </w:r>
            <w:r>
              <w:rPr>
                <w:rFonts w:hint="eastAsia" w:ascii="宋体" w:hAnsi="宋体"/>
                <w:szCs w:val="21"/>
              </w:rPr>
              <w:t>、</w:t>
            </w:r>
            <w:r>
              <w:rPr>
                <w:rFonts w:ascii="宋体" w:hAnsi="宋体"/>
                <w:szCs w:val="21"/>
              </w:rPr>
              <w:t>生产许可证号或者备案编号</w:t>
            </w:r>
            <w:r>
              <w:rPr>
                <w:rFonts w:hint="eastAsia" w:ascii="宋体" w:hAnsi="宋体"/>
                <w:szCs w:val="21"/>
              </w:rPr>
              <w:t>等</w:t>
            </w:r>
            <w:r>
              <w:rPr>
                <w:rFonts w:ascii="宋体" w:hAnsi="宋体"/>
                <w:szCs w:val="21"/>
              </w:rPr>
              <w:t>信息</w:t>
            </w:r>
            <w:r>
              <w:rPr>
                <w:rFonts w:hint="eastAsia" w:ascii="宋体" w:hAnsi="宋体"/>
                <w:szCs w:val="21"/>
              </w:rPr>
              <w:t>。</w:t>
            </w:r>
          </w:p>
        </w:tc>
        <w:tc>
          <w:tcPr>
            <w:tcW w:w="5563" w:type="dxa"/>
            <w:noWrap w:val="0"/>
            <w:vAlign w:val="center"/>
          </w:tcPr>
          <w:p>
            <w:pPr>
              <w:adjustRightInd w:val="0"/>
              <w:snapToGrid w:val="0"/>
              <w:spacing w:line="300" w:lineRule="exact"/>
              <w:rPr>
                <w:rFonts w:ascii="宋体" w:hAnsi="宋体"/>
                <w:szCs w:val="21"/>
              </w:rPr>
            </w:pPr>
            <w:r>
              <w:rPr>
                <w:rFonts w:hint="eastAsia" w:ascii="宋体" w:hAnsi="宋体"/>
                <w:szCs w:val="21"/>
              </w:rPr>
              <w:t>1.查看系统质量管理基础数据是否包括</w:t>
            </w:r>
            <w:r>
              <w:rPr>
                <w:rFonts w:ascii="宋体" w:hAnsi="宋体"/>
                <w:szCs w:val="21"/>
              </w:rPr>
              <w:t>医疗器械产品信息（名称、注册证号或者备案凭证编号、规格型号）和</w:t>
            </w:r>
            <w:r>
              <w:rPr>
                <w:rFonts w:hint="eastAsia" w:ascii="宋体" w:hAnsi="宋体"/>
                <w:color w:val="000000"/>
                <w:kern w:val="0"/>
                <w:szCs w:val="21"/>
              </w:rPr>
              <w:t>注册人、备案人或受托生产企业（如有）</w:t>
            </w:r>
            <w:r>
              <w:rPr>
                <w:rFonts w:hint="eastAsia" w:ascii="宋体" w:hAnsi="宋体"/>
                <w:szCs w:val="21"/>
              </w:rPr>
              <w:t>等</w:t>
            </w:r>
            <w:r>
              <w:rPr>
                <w:rFonts w:ascii="宋体" w:hAnsi="宋体"/>
                <w:szCs w:val="21"/>
              </w:rPr>
              <w:t>信息</w:t>
            </w:r>
            <w:r>
              <w:rPr>
                <w:rFonts w:hint="eastAsia" w:ascii="宋体" w:hAnsi="宋体"/>
                <w:szCs w:val="21"/>
              </w:rPr>
              <w:t>。</w:t>
            </w:r>
          </w:p>
        </w:tc>
        <w:tc>
          <w:tcPr>
            <w:tcW w:w="1836" w:type="dxa"/>
            <w:noWrap w:val="0"/>
            <w:vAlign w:val="center"/>
          </w:tcPr>
          <w:p>
            <w:pPr>
              <w:adjustRightInd w:val="0"/>
              <w:snapToGrid w:val="0"/>
              <w:spacing w:line="300" w:lineRule="exact"/>
              <w:rPr>
                <w:rFonts w:ascii="宋体" w:hAnsi="宋体"/>
                <w:szCs w:val="21"/>
              </w:rPr>
            </w:pPr>
            <w:r>
              <w:rPr>
                <w:rFonts w:ascii="宋体" w:hAnsi="宋体"/>
                <w:szCs w:val="21"/>
              </w:rPr>
              <w:t>合理缺项    □</w:t>
            </w:r>
          </w:p>
          <w:p>
            <w:pPr>
              <w:adjustRightInd w:val="0"/>
              <w:snapToGrid w:val="0"/>
              <w:spacing w:line="300" w:lineRule="exact"/>
              <w:rPr>
                <w:rFonts w:ascii="宋体" w:hAnsi="宋体"/>
                <w:szCs w:val="21"/>
              </w:rPr>
            </w:pPr>
            <w:r>
              <w:rPr>
                <w:rFonts w:ascii="宋体" w:hAnsi="宋体"/>
                <w:szCs w:val="21"/>
              </w:rPr>
              <w:t>符合规定    □</w:t>
            </w:r>
          </w:p>
          <w:p>
            <w:pPr>
              <w:adjustRightInd w:val="0"/>
              <w:snapToGrid w:val="0"/>
              <w:spacing w:line="300" w:lineRule="exact"/>
              <w:rPr>
                <w:rFonts w:ascii="宋体" w:hAnsi="宋体"/>
                <w:szCs w:val="21"/>
              </w:rPr>
            </w:pPr>
            <w:r>
              <w:rPr>
                <w:rFonts w:ascii="宋体" w:hAnsi="宋体"/>
                <w:szCs w:val="21"/>
              </w:rPr>
              <w:t>不符合规定  □</w:t>
            </w:r>
          </w:p>
          <w:p>
            <w:pPr>
              <w:adjustRightInd w:val="0"/>
              <w:snapToGrid w:val="0"/>
              <w:spacing w:line="300" w:lineRule="exact"/>
              <w:rPr>
                <w:rFonts w:ascii="宋体" w:hAnsi="宋体"/>
                <w:szCs w:val="21"/>
              </w:rPr>
            </w:pPr>
            <w:r>
              <w:rPr>
                <w:rFonts w:ascii="宋体" w:hAnsi="宋体"/>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1093" w:type="dxa"/>
            <w:noWrap w:val="0"/>
            <w:vAlign w:val="center"/>
          </w:tcPr>
          <w:p>
            <w:pPr>
              <w:adjustRightInd w:val="0"/>
              <w:snapToGrid w:val="0"/>
              <w:spacing w:line="300" w:lineRule="exact"/>
              <w:jc w:val="center"/>
              <w:rPr>
                <w:rFonts w:ascii="宋体" w:hAnsi="宋体"/>
                <w:szCs w:val="21"/>
              </w:rPr>
            </w:pPr>
            <w:r>
              <w:rPr>
                <w:rFonts w:ascii="宋体" w:hAnsi="宋体"/>
                <w:szCs w:val="21"/>
              </w:rPr>
              <w:t>*3.</w:t>
            </w:r>
            <w:r>
              <w:rPr>
                <w:rFonts w:hint="eastAsia" w:ascii="宋体" w:hAnsi="宋体"/>
                <w:szCs w:val="21"/>
              </w:rPr>
              <w:t>10</w:t>
            </w:r>
          </w:p>
        </w:tc>
        <w:tc>
          <w:tcPr>
            <w:tcW w:w="5926" w:type="dxa"/>
            <w:noWrap w:val="0"/>
            <w:vAlign w:val="center"/>
          </w:tcPr>
          <w:p>
            <w:pPr>
              <w:adjustRightInd w:val="0"/>
              <w:snapToGrid w:val="0"/>
              <w:spacing w:line="300" w:lineRule="exact"/>
              <w:rPr>
                <w:rFonts w:hint="eastAsia" w:ascii="宋体" w:hAnsi="宋体"/>
                <w:szCs w:val="21"/>
                <w:highlight w:val="yellow"/>
              </w:rPr>
            </w:pPr>
            <w:r>
              <w:rPr>
                <w:rFonts w:ascii="宋体" w:hAnsi="宋体"/>
                <w:szCs w:val="21"/>
              </w:rPr>
              <w:t>系统应具有对近失效期的质量管理基础数据</w:t>
            </w:r>
            <w:r>
              <w:rPr>
                <w:rFonts w:hint="eastAsia" w:ascii="宋体" w:hAnsi="宋体"/>
                <w:szCs w:val="21"/>
              </w:rPr>
              <w:t>、近</w:t>
            </w:r>
            <w:r>
              <w:rPr>
                <w:rFonts w:ascii="宋体" w:hAnsi="宋体"/>
                <w:szCs w:val="21"/>
              </w:rPr>
              <w:t>失效期的库存医疗器械产品信息进行提示、预警的功能；质量管理基础数据</w:t>
            </w:r>
            <w:r>
              <w:rPr>
                <w:rFonts w:hint="eastAsia" w:ascii="宋体" w:hAnsi="宋体"/>
                <w:szCs w:val="21"/>
              </w:rPr>
              <w:t>、库存医疗器械</w:t>
            </w:r>
            <w:r>
              <w:rPr>
                <w:rFonts w:ascii="宋体" w:hAnsi="宋体"/>
                <w:szCs w:val="21"/>
              </w:rPr>
              <w:t>失效时，系统应能自动锁定与该数据相关的业务功能。系统应具有对疑似质量问题的医疗器械锁定、控制功能。</w:t>
            </w:r>
          </w:p>
        </w:tc>
        <w:tc>
          <w:tcPr>
            <w:tcW w:w="5563" w:type="dxa"/>
            <w:noWrap w:val="0"/>
            <w:vAlign w:val="center"/>
          </w:tcPr>
          <w:p>
            <w:pPr>
              <w:adjustRightInd w:val="0"/>
              <w:snapToGrid w:val="0"/>
              <w:spacing w:line="300" w:lineRule="exact"/>
              <w:rPr>
                <w:rFonts w:hint="eastAsia" w:ascii="宋体" w:hAnsi="宋体"/>
                <w:szCs w:val="21"/>
              </w:rPr>
            </w:pPr>
            <w:r>
              <w:rPr>
                <w:rFonts w:hint="eastAsia" w:ascii="宋体" w:hAnsi="宋体"/>
                <w:szCs w:val="21"/>
              </w:rPr>
              <w:t>1.查看系统对近失效质量管理基础数据、近</w:t>
            </w:r>
            <w:r>
              <w:rPr>
                <w:rFonts w:ascii="宋体" w:hAnsi="宋体"/>
                <w:szCs w:val="21"/>
              </w:rPr>
              <w:t>失效库存医疗器械</w:t>
            </w:r>
            <w:r>
              <w:rPr>
                <w:rFonts w:hint="eastAsia" w:ascii="宋体" w:hAnsi="宋体"/>
                <w:szCs w:val="21"/>
              </w:rPr>
              <w:t>的提示、预警功能；</w:t>
            </w:r>
          </w:p>
          <w:p>
            <w:pPr>
              <w:adjustRightInd w:val="0"/>
              <w:snapToGrid w:val="0"/>
              <w:spacing w:line="300" w:lineRule="exact"/>
              <w:rPr>
                <w:rFonts w:hint="eastAsia" w:ascii="宋体" w:hAnsi="宋体"/>
                <w:szCs w:val="21"/>
              </w:rPr>
            </w:pPr>
            <w:r>
              <w:rPr>
                <w:rFonts w:hint="eastAsia" w:ascii="宋体" w:hAnsi="宋体"/>
                <w:szCs w:val="21"/>
              </w:rPr>
              <w:t>2.查看系统对失效质量管理基础数据、失效医疗器械的锁定、控制功能。</w:t>
            </w:r>
          </w:p>
          <w:p>
            <w:pPr>
              <w:adjustRightInd w:val="0"/>
              <w:snapToGrid w:val="0"/>
              <w:spacing w:line="300" w:lineRule="exact"/>
              <w:rPr>
                <w:rFonts w:ascii="宋体" w:hAnsi="宋体"/>
                <w:szCs w:val="21"/>
              </w:rPr>
            </w:pPr>
            <w:r>
              <w:rPr>
                <w:rFonts w:hint="eastAsia" w:ascii="宋体" w:hAnsi="宋体"/>
                <w:szCs w:val="21"/>
              </w:rPr>
              <w:t>3.</w:t>
            </w:r>
            <w:r>
              <w:rPr>
                <w:rFonts w:ascii="宋体" w:hAnsi="宋体"/>
                <w:szCs w:val="21"/>
              </w:rPr>
              <w:t>抽查系统对疑似质量问题的医疗器械的控制功能。</w:t>
            </w:r>
          </w:p>
          <w:p>
            <w:pPr>
              <w:adjustRightInd w:val="0"/>
              <w:snapToGrid w:val="0"/>
              <w:spacing w:line="300" w:lineRule="exact"/>
              <w:rPr>
                <w:rFonts w:hint="eastAsia" w:ascii="宋体" w:hAnsi="宋体"/>
                <w:szCs w:val="21"/>
              </w:rPr>
            </w:pPr>
            <w:r>
              <w:rPr>
                <w:rFonts w:hint="eastAsia" w:ascii="宋体" w:hAnsi="宋体"/>
                <w:szCs w:val="21"/>
              </w:rPr>
              <w:t>4.</w:t>
            </w:r>
            <w:r>
              <w:rPr>
                <w:rFonts w:ascii="宋体" w:hAnsi="宋体"/>
                <w:szCs w:val="21"/>
              </w:rPr>
              <w:t>仅从事第三类医疗器械零售业务的</w:t>
            </w:r>
            <w:r>
              <w:rPr>
                <w:rFonts w:hint="eastAsia" w:ascii="宋体" w:hAnsi="宋体"/>
                <w:szCs w:val="21"/>
              </w:rPr>
              <w:t>，</w:t>
            </w:r>
            <w:r>
              <w:rPr>
                <w:rFonts w:ascii="宋体" w:hAnsi="宋体"/>
                <w:szCs w:val="21"/>
              </w:rPr>
              <w:t>抽查系统对近效期、超效期的质量管理基础数据的控制功能。</w:t>
            </w:r>
          </w:p>
        </w:tc>
        <w:tc>
          <w:tcPr>
            <w:tcW w:w="1836" w:type="dxa"/>
            <w:noWrap w:val="0"/>
            <w:vAlign w:val="center"/>
          </w:tcPr>
          <w:p>
            <w:pPr>
              <w:adjustRightInd w:val="0"/>
              <w:snapToGrid w:val="0"/>
              <w:spacing w:line="300" w:lineRule="exact"/>
              <w:rPr>
                <w:rFonts w:ascii="宋体" w:hAnsi="宋体"/>
                <w:szCs w:val="21"/>
              </w:rPr>
            </w:pPr>
            <w:r>
              <w:rPr>
                <w:rFonts w:ascii="宋体" w:hAnsi="宋体"/>
                <w:szCs w:val="21"/>
              </w:rPr>
              <w:t>合理缺项    □</w:t>
            </w:r>
          </w:p>
          <w:p>
            <w:pPr>
              <w:adjustRightInd w:val="0"/>
              <w:snapToGrid w:val="0"/>
              <w:spacing w:line="300" w:lineRule="exact"/>
              <w:rPr>
                <w:rFonts w:ascii="宋体" w:hAnsi="宋体"/>
                <w:szCs w:val="21"/>
              </w:rPr>
            </w:pPr>
            <w:r>
              <w:rPr>
                <w:rFonts w:ascii="宋体" w:hAnsi="宋体"/>
                <w:szCs w:val="21"/>
              </w:rPr>
              <w:t>符合规定    □</w:t>
            </w:r>
          </w:p>
          <w:p>
            <w:pPr>
              <w:adjustRightInd w:val="0"/>
              <w:snapToGrid w:val="0"/>
              <w:spacing w:line="300" w:lineRule="exact"/>
              <w:rPr>
                <w:rFonts w:ascii="宋体" w:hAnsi="宋体"/>
                <w:szCs w:val="21"/>
              </w:rPr>
            </w:pPr>
            <w:r>
              <w:rPr>
                <w:rFonts w:ascii="宋体" w:hAnsi="宋体"/>
                <w:szCs w:val="21"/>
              </w:rPr>
              <w:t>不符合规定  □</w:t>
            </w:r>
          </w:p>
          <w:p>
            <w:pPr>
              <w:adjustRightInd w:val="0"/>
              <w:snapToGrid w:val="0"/>
              <w:spacing w:line="300" w:lineRule="exact"/>
              <w:rPr>
                <w:rFonts w:ascii="宋体" w:hAnsi="宋体"/>
                <w:szCs w:val="21"/>
              </w:rPr>
            </w:pPr>
            <w:r>
              <w:rPr>
                <w:rFonts w:ascii="宋体" w:hAnsi="宋体"/>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1093" w:type="dxa"/>
            <w:noWrap w:val="0"/>
            <w:vAlign w:val="center"/>
          </w:tcPr>
          <w:p>
            <w:pPr>
              <w:adjustRightInd w:val="0"/>
              <w:snapToGrid w:val="0"/>
              <w:spacing w:line="300" w:lineRule="exact"/>
              <w:jc w:val="center"/>
              <w:rPr>
                <w:rFonts w:ascii="宋体" w:hAnsi="宋体" w:cs="宋体"/>
                <w:szCs w:val="21"/>
              </w:rPr>
            </w:pPr>
            <w:r>
              <w:rPr>
                <w:rFonts w:hint="eastAsia" w:ascii="宋体" w:hAnsi="宋体"/>
                <w:szCs w:val="21"/>
              </w:rPr>
              <w:t>*3.11</w:t>
            </w:r>
          </w:p>
        </w:tc>
        <w:tc>
          <w:tcPr>
            <w:tcW w:w="5926" w:type="dxa"/>
            <w:noWrap w:val="0"/>
            <w:vAlign w:val="center"/>
          </w:tcPr>
          <w:p>
            <w:pPr>
              <w:adjustRightInd w:val="0"/>
              <w:snapToGrid w:val="0"/>
              <w:spacing w:line="300" w:lineRule="exact"/>
              <w:rPr>
                <w:rFonts w:ascii="宋体" w:hAnsi="宋体"/>
                <w:szCs w:val="21"/>
              </w:rPr>
            </w:pPr>
            <w:r>
              <w:rPr>
                <w:rFonts w:ascii="宋体" w:hAnsi="宋体"/>
                <w:szCs w:val="21"/>
              </w:rPr>
              <w:t>采购订单</w:t>
            </w:r>
            <w:r>
              <w:rPr>
                <w:rFonts w:hint="eastAsia" w:ascii="宋体" w:hAnsi="宋体"/>
                <w:szCs w:val="21"/>
              </w:rPr>
              <w:t>中的质量管理基础数据应当依据数据库自动</w:t>
            </w:r>
            <w:r>
              <w:rPr>
                <w:rFonts w:ascii="宋体" w:hAnsi="宋体"/>
                <w:szCs w:val="21"/>
              </w:rPr>
              <w:t>生成。系统对各供货</w:t>
            </w:r>
            <w:r>
              <w:rPr>
                <w:rFonts w:hint="eastAsia" w:ascii="宋体" w:hAnsi="宋体"/>
                <w:szCs w:val="21"/>
              </w:rPr>
              <w:t>者</w:t>
            </w:r>
            <w:r>
              <w:rPr>
                <w:rFonts w:ascii="宋体" w:hAnsi="宋体"/>
                <w:szCs w:val="21"/>
              </w:rPr>
              <w:t>的合法资质，能够自动识别、审核。</w:t>
            </w:r>
          </w:p>
          <w:p>
            <w:pPr>
              <w:adjustRightInd w:val="0"/>
              <w:snapToGrid w:val="0"/>
              <w:spacing w:line="300" w:lineRule="exact"/>
              <w:rPr>
                <w:rFonts w:ascii="宋体" w:hAnsi="宋体"/>
                <w:szCs w:val="21"/>
              </w:rPr>
            </w:pPr>
            <w:r>
              <w:rPr>
                <w:rFonts w:ascii="宋体" w:hAnsi="宋体"/>
                <w:szCs w:val="21"/>
              </w:rPr>
              <w:t>采购订单确认后，系统应自动生成采购记录。采购记录应至少包括医疗器械</w:t>
            </w:r>
            <w:r>
              <w:rPr>
                <w:rFonts w:hint="eastAsia" w:ascii="宋体" w:hAnsi="宋体"/>
                <w:szCs w:val="21"/>
              </w:rPr>
              <w:t>的</w:t>
            </w:r>
            <w:r>
              <w:rPr>
                <w:rFonts w:ascii="宋体" w:hAnsi="宋体"/>
                <w:szCs w:val="21"/>
              </w:rPr>
              <w:t>名称、型号</w:t>
            </w:r>
            <w:r>
              <w:rPr>
                <w:rFonts w:hint="eastAsia" w:ascii="宋体" w:hAnsi="宋体"/>
                <w:szCs w:val="21"/>
              </w:rPr>
              <w:t>、</w:t>
            </w:r>
            <w:r>
              <w:rPr>
                <w:rFonts w:ascii="宋体" w:hAnsi="宋体"/>
                <w:szCs w:val="21"/>
              </w:rPr>
              <w:t>规格</w:t>
            </w:r>
            <w:r>
              <w:rPr>
                <w:rFonts w:hint="eastAsia" w:ascii="宋体" w:hAnsi="宋体"/>
                <w:szCs w:val="21"/>
              </w:rPr>
              <w:t>、医疗器械</w:t>
            </w:r>
            <w:r>
              <w:rPr>
                <w:rFonts w:ascii="宋体" w:hAnsi="宋体"/>
                <w:szCs w:val="21"/>
              </w:rPr>
              <w:t>注册证编号或者备案凭证编号</w:t>
            </w:r>
            <w:r>
              <w:rPr>
                <w:rFonts w:hint="eastAsia" w:ascii="宋体" w:hAnsi="宋体"/>
                <w:szCs w:val="21"/>
              </w:rPr>
              <w:t>、</w:t>
            </w:r>
            <w:r>
              <w:rPr>
                <w:rFonts w:ascii="宋体" w:hAnsi="宋体"/>
                <w:szCs w:val="21"/>
              </w:rPr>
              <w:t>单位、数量、单价、金额、供货</w:t>
            </w:r>
            <w:r>
              <w:rPr>
                <w:rFonts w:hint="eastAsia" w:ascii="宋体" w:hAnsi="宋体"/>
                <w:szCs w:val="21"/>
              </w:rPr>
              <w:t>者</w:t>
            </w:r>
            <w:r>
              <w:rPr>
                <w:rFonts w:ascii="宋体" w:hAnsi="宋体"/>
                <w:szCs w:val="21"/>
              </w:rPr>
              <w:t>、购货日期</w:t>
            </w:r>
            <w:r>
              <w:rPr>
                <w:rFonts w:hint="eastAsia" w:ascii="宋体" w:hAnsi="宋体"/>
                <w:szCs w:val="21"/>
              </w:rPr>
              <w:t>等</w:t>
            </w:r>
            <w:r>
              <w:rPr>
                <w:rFonts w:ascii="宋体" w:hAnsi="宋体"/>
                <w:szCs w:val="21"/>
              </w:rPr>
              <w:t>信息</w:t>
            </w:r>
            <w:r>
              <w:rPr>
                <w:rFonts w:hint="eastAsia" w:ascii="宋体" w:hAnsi="宋体"/>
                <w:szCs w:val="21"/>
              </w:rPr>
              <w:t>。</w:t>
            </w:r>
          </w:p>
        </w:tc>
        <w:tc>
          <w:tcPr>
            <w:tcW w:w="5563" w:type="dxa"/>
            <w:noWrap w:val="0"/>
            <w:vAlign w:val="center"/>
          </w:tcPr>
          <w:p>
            <w:pPr>
              <w:adjustRightInd w:val="0"/>
              <w:snapToGrid w:val="0"/>
              <w:spacing w:line="300" w:lineRule="exact"/>
              <w:rPr>
                <w:rFonts w:hint="eastAsia" w:ascii="宋体" w:hAnsi="宋体"/>
                <w:szCs w:val="21"/>
              </w:rPr>
            </w:pPr>
            <w:r>
              <w:rPr>
                <w:rFonts w:hint="eastAsia" w:ascii="宋体" w:hAnsi="宋体"/>
                <w:szCs w:val="21"/>
              </w:rPr>
              <w:t>1.</w:t>
            </w:r>
            <w:r>
              <w:rPr>
                <w:rFonts w:ascii="宋体" w:hAnsi="宋体"/>
                <w:szCs w:val="21"/>
              </w:rPr>
              <w:t>抽查采购订单的生成情况；</w:t>
            </w:r>
          </w:p>
          <w:p>
            <w:pPr>
              <w:adjustRightInd w:val="0"/>
              <w:snapToGrid w:val="0"/>
              <w:spacing w:line="300" w:lineRule="exact"/>
              <w:rPr>
                <w:rFonts w:hint="eastAsia" w:ascii="宋体" w:hAnsi="宋体"/>
                <w:szCs w:val="21"/>
              </w:rPr>
            </w:pPr>
            <w:r>
              <w:rPr>
                <w:rFonts w:ascii="宋体" w:hAnsi="宋体"/>
                <w:szCs w:val="21"/>
              </w:rPr>
              <w:t>2.抽查失效的质量管理基础数据生成采购订单的情况；</w:t>
            </w:r>
          </w:p>
          <w:p>
            <w:pPr>
              <w:adjustRightInd w:val="0"/>
              <w:snapToGrid w:val="0"/>
              <w:spacing w:line="300" w:lineRule="exact"/>
              <w:rPr>
                <w:rFonts w:hint="eastAsia" w:ascii="宋体" w:hAnsi="宋体"/>
                <w:szCs w:val="21"/>
              </w:rPr>
            </w:pPr>
            <w:r>
              <w:rPr>
                <w:rFonts w:ascii="宋体" w:hAnsi="宋体"/>
                <w:szCs w:val="21"/>
              </w:rPr>
              <w:t>3</w:t>
            </w:r>
            <w:r>
              <w:rPr>
                <w:rFonts w:hint="eastAsia" w:ascii="宋体" w:hAnsi="宋体"/>
                <w:szCs w:val="21"/>
              </w:rPr>
              <w:t>.</w:t>
            </w:r>
            <w:r>
              <w:rPr>
                <w:rFonts w:ascii="宋体" w:hAnsi="宋体"/>
                <w:szCs w:val="21"/>
              </w:rPr>
              <w:t>抽查采购记录及其内容的合规性</w:t>
            </w:r>
            <w:r>
              <w:rPr>
                <w:rFonts w:hint="eastAsia" w:ascii="宋体" w:hAnsi="宋体"/>
                <w:szCs w:val="21"/>
              </w:rPr>
              <w:t>。</w:t>
            </w:r>
          </w:p>
          <w:p>
            <w:pPr>
              <w:adjustRightInd w:val="0"/>
              <w:snapToGrid w:val="0"/>
              <w:spacing w:line="300" w:lineRule="exact"/>
              <w:rPr>
                <w:rFonts w:ascii="宋体" w:hAnsi="宋体" w:cs="宋体"/>
                <w:szCs w:val="21"/>
              </w:rPr>
            </w:pPr>
            <w:r>
              <w:rPr>
                <w:rFonts w:ascii="宋体" w:hAnsi="宋体"/>
                <w:b/>
                <w:szCs w:val="21"/>
              </w:rPr>
              <w:t>备注</w:t>
            </w:r>
            <w:r>
              <w:rPr>
                <w:rFonts w:ascii="宋体" w:hAnsi="宋体"/>
                <w:szCs w:val="21"/>
              </w:rPr>
              <w:t>：</w:t>
            </w:r>
            <w:r>
              <w:rPr>
                <w:rFonts w:hint="eastAsia" w:ascii="宋体" w:hAnsi="宋体"/>
                <w:szCs w:val="21"/>
              </w:rPr>
              <w:t>1.</w:t>
            </w:r>
            <w:r>
              <w:rPr>
                <w:rFonts w:ascii="宋体" w:hAnsi="宋体"/>
                <w:szCs w:val="21"/>
              </w:rPr>
              <w:t>仅从事第三类医疗器械零售业务的</w:t>
            </w:r>
            <w:r>
              <w:rPr>
                <w:rFonts w:hint="eastAsia" w:ascii="宋体" w:hAnsi="宋体"/>
                <w:szCs w:val="21"/>
              </w:rPr>
              <w:t>，</w:t>
            </w:r>
            <w:r>
              <w:rPr>
                <w:rFonts w:ascii="宋体" w:hAnsi="宋体"/>
                <w:szCs w:val="21"/>
              </w:rPr>
              <w:t>豁免检查</w:t>
            </w:r>
            <w:r>
              <w:rPr>
                <w:rFonts w:hint="eastAsia" w:ascii="宋体" w:hAnsi="宋体"/>
                <w:szCs w:val="21"/>
              </w:rPr>
              <w:t>；仅提供医疗器械第三方物流服务的企业，豁免检查</w:t>
            </w:r>
            <w:r>
              <w:rPr>
                <w:rFonts w:ascii="宋体" w:hAnsi="宋体"/>
                <w:szCs w:val="21"/>
              </w:rPr>
              <w:t>。</w:t>
            </w:r>
          </w:p>
        </w:tc>
        <w:tc>
          <w:tcPr>
            <w:tcW w:w="1836" w:type="dxa"/>
            <w:noWrap w:val="0"/>
            <w:vAlign w:val="center"/>
          </w:tcPr>
          <w:p>
            <w:pPr>
              <w:adjustRightInd w:val="0"/>
              <w:snapToGrid w:val="0"/>
              <w:spacing w:line="300" w:lineRule="exact"/>
              <w:rPr>
                <w:rFonts w:ascii="宋体" w:hAnsi="宋体"/>
                <w:szCs w:val="21"/>
              </w:rPr>
            </w:pPr>
            <w:r>
              <w:rPr>
                <w:rFonts w:ascii="宋体" w:hAnsi="宋体"/>
                <w:szCs w:val="21"/>
              </w:rPr>
              <w:t>合理缺项    □</w:t>
            </w:r>
          </w:p>
          <w:p>
            <w:pPr>
              <w:adjustRightInd w:val="0"/>
              <w:snapToGrid w:val="0"/>
              <w:spacing w:line="300" w:lineRule="exact"/>
              <w:rPr>
                <w:rFonts w:ascii="宋体" w:hAnsi="宋体"/>
                <w:szCs w:val="21"/>
              </w:rPr>
            </w:pPr>
            <w:r>
              <w:rPr>
                <w:rFonts w:ascii="宋体" w:hAnsi="宋体"/>
                <w:szCs w:val="21"/>
              </w:rPr>
              <w:t>符合规定    □</w:t>
            </w:r>
          </w:p>
          <w:p>
            <w:pPr>
              <w:adjustRightInd w:val="0"/>
              <w:snapToGrid w:val="0"/>
              <w:spacing w:line="300" w:lineRule="exact"/>
              <w:rPr>
                <w:rFonts w:ascii="宋体" w:hAnsi="宋体"/>
                <w:szCs w:val="21"/>
              </w:rPr>
            </w:pPr>
            <w:r>
              <w:rPr>
                <w:rFonts w:ascii="宋体" w:hAnsi="宋体"/>
                <w:szCs w:val="21"/>
              </w:rPr>
              <w:t>不符合规定  □</w:t>
            </w:r>
          </w:p>
          <w:p>
            <w:pPr>
              <w:adjustRightInd w:val="0"/>
              <w:snapToGrid w:val="0"/>
              <w:spacing w:line="300" w:lineRule="exact"/>
              <w:rPr>
                <w:rFonts w:ascii="宋体" w:hAnsi="宋体"/>
                <w:szCs w:val="21"/>
              </w:rPr>
            </w:pPr>
            <w:r>
              <w:rPr>
                <w:rFonts w:ascii="宋体" w:hAnsi="宋体"/>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1093" w:type="dxa"/>
            <w:noWrap w:val="0"/>
            <w:vAlign w:val="center"/>
          </w:tcPr>
          <w:p>
            <w:pPr>
              <w:adjustRightInd w:val="0"/>
              <w:snapToGrid w:val="0"/>
              <w:spacing w:line="300" w:lineRule="exact"/>
              <w:jc w:val="center"/>
              <w:rPr>
                <w:rFonts w:ascii="宋体" w:hAnsi="宋体" w:cs="宋体"/>
                <w:color w:val="000000"/>
                <w:szCs w:val="21"/>
              </w:rPr>
            </w:pPr>
            <w:r>
              <w:rPr>
                <w:rFonts w:hint="eastAsia" w:ascii="宋体" w:hAnsi="宋体"/>
                <w:color w:val="000000"/>
                <w:szCs w:val="21"/>
              </w:rPr>
              <w:t>3.12</w:t>
            </w:r>
          </w:p>
        </w:tc>
        <w:tc>
          <w:tcPr>
            <w:tcW w:w="5926" w:type="dxa"/>
            <w:noWrap w:val="0"/>
            <w:vAlign w:val="center"/>
          </w:tcPr>
          <w:p>
            <w:pPr>
              <w:adjustRightInd w:val="0"/>
              <w:snapToGrid w:val="0"/>
              <w:spacing w:line="300" w:lineRule="exact"/>
              <w:rPr>
                <w:rFonts w:hint="eastAsia" w:ascii="宋体" w:hAnsi="宋体"/>
                <w:szCs w:val="21"/>
              </w:rPr>
            </w:pPr>
            <w:r>
              <w:rPr>
                <w:rFonts w:ascii="宋体" w:hAnsi="宋体"/>
                <w:szCs w:val="21"/>
              </w:rPr>
              <w:t>系统应在采购记录的基础上生成</w:t>
            </w:r>
            <w:r>
              <w:rPr>
                <w:rFonts w:hint="eastAsia" w:ascii="宋体" w:hAnsi="宋体"/>
                <w:szCs w:val="21"/>
              </w:rPr>
              <w:t>验收</w:t>
            </w:r>
            <w:r>
              <w:rPr>
                <w:rFonts w:ascii="宋体" w:hAnsi="宋体"/>
                <w:szCs w:val="21"/>
              </w:rPr>
              <w:t>记录，记录应包括</w:t>
            </w:r>
            <w:r>
              <w:rPr>
                <w:rFonts w:hint="eastAsia" w:ascii="宋体" w:hAnsi="宋体"/>
                <w:szCs w:val="21"/>
              </w:rPr>
              <w:t>：</w:t>
            </w:r>
          </w:p>
          <w:p>
            <w:pPr>
              <w:adjustRightInd w:val="0"/>
              <w:snapToGrid w:val="0"/>
              <w:spacing w:line="300" w:lineRule="exact"/>
              <w:rPr>
                <w:rFonts w:hint="eastAsia" w:ascii="宋体" w:hAnsi="宋体"/>
                <w:szCs w:val="21"/>
              </w:rPr>
            </w:pPr>
            <w:r>
              <w:rPr>
                <w:rFonts w:hint="eastAsia" w:ascii="宋体" w:hAnsi="宋体"/>
                <w:szCs w:val="21"/>
              </w:rPr>
              <w:t>1.</w:t>
            </w:r>
            <w:r>
              <w:rPr>
                <w:rFonts w:ascii="宋体" w:hAnsi="宋体"/>
                <w:szCs w:val="21"/>
              </w:rPr>
              <w:t>医疗器械</w:t>
            </w:r>
            <w:r>
              <w:rPr>
                <w:rFonts w:hint="eastAsia" w:ascii="宋体" w:hAnsi="宋体"/>
                <w:szCs w:val="21"/>
              </w:rPr>
              <w:t>的</w:t>
            </w:r>
            <w:r>
              <w:rPr>
                <w:rFonts w:ascii="宋体" w:hAnsi="宋体"/>
                <w:szCs w:val="21"/>
              </w:rPr>
              <w:t>名称、型号</w:t>
            </w:r>
            <w:r>
              <w:rPr>
                <w:rFonts w:hint="eastAsia" w:ascii="宋体" w:hAnsi="宋体"/>
                <w:szCs w:val="21"/>
              </w:rPr>
              <w:t>、</w:t>
            </w:r>
            <w:r>
              <w:rPr>
                <w:rFonts w:ascii="宋体" w:hAnsi="宋体"/>
                <w:szCs w:val="21"/>
              </w:rPr>
              <w:t>规格</w:t>
            </w:r>
            <w:r>
              <w:rPr>
                <w:rFonts w:hint="eastAsia" w:ascii="宋体" w:hAnsi="宋体"/>
                <w:szCs w:val="21"/>
              </w:rPr>
              <w:t>、</w:t>
            </w:r>
            <w:r>
              <w:rPr>
                <w:rFonts w:ascii="宋体" w:hAnsi="宋体"/>
                <w:szCs w:val="21"/>
              </w:rPr>
              <w:t>到货数量</w:t>
            </w:r>
            <w:r>
              <w:rPr>
                <w:rFonts w:hint="eastAsia" w:ascii="宋体" w:hAnsi="宋体"/>
                <w:szCs w:val="21"/>
              </w:rPr>
              <w:t>；</w:t>
            </w:r>
          </w:p>
          <w:p>
            <w:pPr>
              <w:adjustRightInd w:val="0"/>
              <w:snapToGrid w:val="0"/>
              <w:spacing w:line="300" w:lineRule="exact"/>
              <w:rPr>
                <w:rFonts w:hint="eastAsia" w:ascii="宋体" w:hAnsi="宋体"/>
                <w:szCs w:val="21"/>
              </w:rPr>
            </w:pPr>
            <w:r>
              <w:rPr>
                <w:rFonts w:hint="eastAsia" w:ascii="宋体" w:hAnsi="宋体"/>
                <w:szCs w:val="21"/>
              </w:rPr>
              <w:t>2.医疗器械</w:t>
            </w:r>
            <w:r>
              <w:rPr>
                <w:rFonts w:ascii="宋体" w:hAnsi="宋体"/>
                <w:szCs w:val="21"/>
              </w:rPr>
              <w:t>注册证编号或者备案凭证编号</w:t>
            </w:r>
            <w:r>
              <w:rPr>
                <w:rFonts w:hint="eastAsia" w:ascii="宋体" w:hAnsi="宋体"/>
                <w:szCs w:val="21"/>
              </w:rPr>
              <w:t>；</w:t>
            </w:r>
          </w:p>
          <w:p>
            <w:pPr>
              <w:adjustRightInd w:val="0"/>
              <w:snapToGrid w:val="0"/>
              <w:spacing w:line="300" w:lineRule="exact"/>
              <w:rPr>
                <w:rFonts w:hint="eastAsia" w:ascii="宋体" w:hAnsi="宋体"/>
                <w:szCs w:val="21"/>
              </w:rPr>
            </w:pPr>
            <w:r>
              <w:rPr>
                <w:rFonts w:hint="eastAsia" w:ascii="宋体" w:hAnsi="宋体"/>
                <w:szCs w:val="21"/>
              </w:rPr>
              <w:t>3.</w:t>
            </w:r>
            <w:r>
              <w:rPr>
                <w:rFonts w:hint="eastAsia" w:ascii="宋体" w:hAnsi="宋体"/>
                <w:color w:val="000000"/>
                <w:kern w:val="0"/>
                <w:szCs w:val="21"/>
              </w:rPr>
              <w:t>注册人、备案人或受托生产企业（如有）</w:t>
            </w:r>
            <w:r>
              <w:rPr>
                <w:rFonts w:hint="eastAsia" w:ascii="宋体" w:hAnsi="宋体"/>
                <w:szCs w:val="21"/>
              </w:rPr>
              <w:t>、</w:t>
            </w:r>
            <w:r>
              <w:rPr>
                <w:rFonts w:ascii="宋体" w:hAnsi="宋体"/>
                <w:szCs w:val="21"/>
              </w:rPr>
              <w:t>生产许可证号或者备案编号</w:t>
            </w:r>
            <w:r>
              <w:rPr>
                <w:rFonts w:hint="eastAsia" w:ascii="宋体" w:hAnsi="宋体"/>
                <w:szCs w:val="21"/>
              </w:rPr>
              <w:t>；</w:t>
            </w:r>
          </w:p>
          <w:p>
            <w:pPr>
              <w:adjustRightInd w:val="0"/>
              <w:snapToGrid w:val="0"/>
              <w:spacing w:line="300" w:lineRule="exact"/>
              <w:rPr>
                <w:rFonts w:hint="eastAsia" w:ascii="宋体" w:hAnsi="宋体"/>
                <w:szCs w:val="21"/>
              </w:rPr>
            </w:pPr>
            <w:r>
              <w:rPr>
                <w:rFonts w:hint="eastAsia" w:ascii="宋体" w:hAnsi="宋体"/>
                <w:szCs w:val="21"/>
              </w:rPr>
              <w:t>4.医疗器械生产</w:t>
            </w:r>
            <w:r>
              <w:rPr>
                <w:rFonts w:ascii="宋体" w:hAnsi="宋体"/>
                <w:szCs w:val="21"/>
              </w:rPr>
              <w:t>批号或序列号</w:t>
            </w:r>
            <w:r>
              <w:rPr>
                <w:rFonts w:hint="eastAsia" w:ascii="宋体" w:hAnsi="宋体"/>
                <w:szCs w:val="21"/>
              </w:rPr>
              <w:t>、</w:t>
            </w:r>
            <w:r>
              <w:rPr>
                <w:rFonts w:ascii="宋体" w:hAnsi="宋体"/>
                <w:szCs w:val="21"/>
              </w:rPr>
              <w:t>生产日期</w:t>
            </w:r>
            <w:r>
              <w:rPr>
                <w:rFonts w:hint="eastAsia" w:ascii="宋体" w:hAnsi="宋体"/>
                <w:szCs w:val="21"/>
              </w:rPr>
              <w:t>、</w:t>
            </w:r>
            <w:r>
              <w:rPr>
                <w:rFonts w:ascii="宋体" w:hAnsi="宋体"/>
                <w:szCs w:val="21"/>
              </w:rPr>
              <w:t>使用期限或失效日期</w:t>
            </w:r>
            <w:r>
              <w:rPr>
                <w:rFonts w:hint="eastAsia" w:ascii="宋体" w:hAnsi="宋体"/>
                <w:szCs w:val="21"/>
              </w:rPr>
              <w:t>、购货日期、</w:t>
            </w:r>
            <w:r>
              <w:rPr>
                <w:rFonts w:ascii="宋体" w:hAnsi="宋体"/>
                <w:szCs w:val="21"/>
              </w:rPr>
              <w:t>到货日期、验收合格数量、验收结果</w:t>
            </w:r>
            <w:r>
              <w:rPr>
                <w:rFonts w:hint="eastAsia" w:ascii="宋体" w:hAnsi="宋体"/>
                <w:szCs w:val="21"/>
              </w:rPr>
              <w:t>、</w:t>
            </w:r>
            <w:r>
              <w:rPr>
                <w:rFonts w:ascii="宋体" w:hAnsi="宋体"/>
                <w:szCs w:val="21"/>
              </w:rPr>
              <w:t>验收人员姓名</w:t>
            </w:r>
            <w:r>
              <w:rPr>
                <w:rFonts w:hint="eastAsia" w:ascii="宋体" w:hAnsi="宋体"/>
                <w:szCs w:val="21"/>
              </w:rPr>
              <w:t>、</w:t>
            </w:r>
            <w:r>
              <w:rPr>
                <w:rFonts w:ascii="宋体" w:hAnsi="宋体"/>
                <w:szCs w:val="21"/>
              </w:rPr>
              <w:t>验收日期</w:t>
            </w:r>
            <w:r>
              <w:rPr>
                <w:rFonts w:hint="eastAsia" w:ascii="宋体" w:hAnsi="宋体"/>
                <w:szCs w:val="21"/>
              </w:rPr>
              <w:t>；</w:t>
            </w:r>
          </w:p>
          <w:p>
            <w:pPr>
              <w:adjustRightInd w:val="0"/>
              <w:snapToGrid w:val="0"/>
              <w:spacing w:line="300" w:lineRule="exact"/>
              <w:rPr>
                <w:rFonts w:hint="eastAsia" w:ascii="宋体" w:hAnsi="宋体"/>
                <w:szCs w:val="21"/>
              </w:rPr>
            </w:pPr>
            <w:r>
              <w:rPr>
                <w:rFonts w:hint="eastAsia" w:ascii="宋体" w:hAnsi="宋体"/>
                <w:szCs w:val="21"/>
              </w:rPr>
              <w:t>5.供货者的名称、地址以及联系方式</w:t>
            </w:r>
            <w:r>
              <w:rPr>
                <w:rFonts w:ascii="宋体" w:hAnsi="宋体"/>
                <w:szCs w:val="21"/>
              </w:rPr>
              <w:t>等内容。</w:t>
            </w:r>
          </w:p>
          <w:p>
            <w:pPr>
              <w:adjustRightInd w:val="0"/>
              <w:snapToGrid w:val="0"/>
              <w:spacing w:line="300" w:lineRule="exact"/>
              <w:rPr>
                <w:rFonts w:hint="eastAsia" w:ascii="宋体" w:hAnsi="宋体"/>
                <w:szCs w:val="21"/>
              </w:rPr>
            </w:pPr>
            <w:r>
              <w:rPr>
                <w:rFonts w:ascii="宋体" w:hAnsi="宋体"/>
                <w:szCs w:val="21"/>
              </w:rPr>
              <w:t>对需要冷藏、冷冻的医疗器械进行收</w:t>
            </w:r>
            <w:r>
              <w:rPr>
                <w:rFonts w:hint="eastAsia" w:ascii="宋体" w:hAnsi="宋体"/>
                <w:szCs w:val="21"/>
              </w:rPr>
              <w:t>货</w:t>
            </w:r>
            <w:r>
              <w:rPr>
                <w:rFonts w:ascii="宋体" w:hAnsi="宋体"/>
                <w:szCs w:val="21"/>
              </w:rPr>
              <w:t>时，</w:t>
            </w:r>
            <w:r>
              <w:rPr>
                <w:rFonts w:hint="eastAsia" w:ascii="宋体" w:hAnsi="宋体"/>
                <w:szCs w:val="21"/>
              </w:rPr>
              <w:t>系统</w:t>
            </w:r>
            <w:r>
              <w:rPr>
                <w:rFonts w:ascii="宋体" w:hAnsi="宋体"/>
                <w:szCs w:val="21"/>
              </w:rPr>
              <w:t>应当</w:t>
            </w:r>
            <w:r>
              <w:rPr>
                <w:rFonts w:hint="eastAsia" w:ascii="宋体" w:hAnsi="宋体"/>
                <w:szCs w:val="21"/>
              </w:rPr>
              <w:t>记录</w:t>
            </w:r>
            <w:r>
              <w:rPr>
                <w:rFonts w:ascii="宋体" w:hAnsi="宋体"/>
                <w:szCs w:val="21"/>
              </w:rPr>
              <w:t>运输方式</w:t>
            </w:r>
            <w:r>
              <w:rPr>
                <w:rFonts w:hint="eastAsia" w:ascii="宋体" w:hAnsi="宋体"/>
                <w:szCs w:val="21"/>
              </w:rPr>
              <w:t>、启运时间、启运温度、到货时间</w:t>
            </w:r>
            <w:r>
              <w:rPr>
                <w:rFonts w:ascii="宋体" w:hAnsi="宋体"/>
                <w:szCs w:val="21"/>
              </w:rPr>
              <w:t>、到货温度。</w:t>
            </w:r>
          </w:p>
          <w:p>
            <w:pPr>
              <w:adjustRightInd w:val="0"/>
              <w:snapToGrid w:val="0"/>
              <w:spacing w:line="300" w:lineRule="exact"/>
              <w:rPr>
                <w:rFonts w:ascii="宋体" w:hAnsi="宋体"/>
                <w:szCs w:val="21"/>
              </w:rPr>
            </w:pPr>
            <w:r>
              <w:rPr>
                <w:rFonts w:ascii="宋体" w:hAnsi="宋体"/>
                <w:szCs w:val="21"/>
              </w:rPr>
              <w:t>验收合格的医疗器械</w:t>
            </w:r>
            <w:r>
              <w:rPr>
                <w:rFonts w:hint="eastAsia" w:ascii="宋体" w:hAnsi="宋体"/>
                <w:szCs w:val="21"/>
              </w:rPr>
              <w:t>应当</w:t>
            </w:r>
            <w:r>
              <w:rPr>
                <w:rFonts w:ascii="宋体" w:hAnsi="宋体"/>
                <w:szCs w:val="21"/>
              </w:rPr>
              <w:t>及时入库登记</w:t>
            </w:r>
            <w:r>
              <w:rPr>
                <w:rFonts w:hint="eastAsia" w:ascii="宋体" w:hAnsi="宋体"/>
                <w:szCs w:val="21"/>
              </w:rPr>
              <w:t>，</w:t>
            </w:r>
            <w:r>
              <w:rPr>
                <w:rFonts w:ascii="宋体" w:hAnsi="宋体"/>
                <w:szCs w:val="21"/>
              </w:rPr>
              <w:t>验收不合格的应当注明不合格事项及处置措施。</w:t>
            </w:r>
          </w:p>
        </w:tc>
        <w:tc>
          <w:tcPr>
            <w:tcW w:w="5563" w:type="dxa"/>
            <w:noWrap w:val="0"/>
            <w:vAlign w:val="center"/>
          </w:tcPr>
          <w:p>
            <w:pPr>
              <w:autoSpaceDE w:val="0"/>
              <w:autoSpaceDN w:val="0"/>
              <w:adjustRightInd w:val="0"/>
              <w:snapToGrid w:val="0"/>
              <w:spacing w:line="300" w:lineRule="exact"/>
              <w:ind w:left="103"/>
              <w:jc w:val="left"/>
              <w:rPr>
                <w:rFonts w:hint="eastAsia" w:ascii="宋体" w:hAnsi="宋体"/>
                <w:szCs w:val="21"/>
              </w:rPr>
            </w:pPr>
            <w:r>
              <w:rPr>
                <w:rFonts w:hint="eastAsia" w:ascii="宋体" w:hAnsi="宋体"/>
                <w:szCs w:val="21"/>
              </w:rPr>
              <w:t>1.查看</w:t>
            </w:r>
            <w:r>
              <w:rPr>
                <w:rFonts w:ascii="宋体" w:hAnsi="宋体"/>
                <w:szCs w:val="21"/>
              </w:rPr>
              <w:t>验收人员是否</w:t>
            </w:r>
            <w:r>
              <w:rPr>
                <w:rFonts w:hint="eastAsia" w:ascii="宋体" w:hAnsi="宋体"/>
                <w:szCs w:val="21"/>
              </w:rPr>
              <w:t>对照产品实物在系统采购记录的相关内容，确认后系统是否生成验收记录；</w:t>
            </w:r>
          </w:p>
          <w:p>
            <w:pPr>
              <w:autoSpaceDE w:val="0"/>
              <w:autoSpaceDN w:val="0"/>
              <w:adjustRightInd w:val="0"/>
              <w:snapToGrid w:val="0"/>
              <w:spacing w:line="300" w:lineRule="exact"/>
              <w:ind w:left="103"/>
              <w:jc w:val="left"/>
              <w:rPr>
                <w:rFonts w:hint="eastAsia" w:ascii="宋体" w:hAnsi="宋体"/>
                <w:szCs w:val="21"/>
              </w:rPr>
            </w:pPr>
            <w:r>
              <w:rPr>
                <w:rFonts w:hint="eastAsia" w:ascii="宋体" w:hAnsi="宋体"/>
                <w:szCs w:val="21"/>
              </w:rPr>
              <w:t>2.</w:t>
            </w:r>
            <w:r>
              <w:rPr>
                <w:rFonts w:ascii="宋体" w:hAnsi="宋体"/>
                <w:szCs w:val="21"/>
              </w:rPr>
              <w:t>抽查验收记录</w:t>
            </w:r>
            <w:r>
              <w:rPr>
                <w:rFonts w:hint="eastAsia" w:ascii="宋体" w:hAnsi="宋体"/>
                <w:szCs w:val="21"/>
              </w:rPr>
              <w:t>确认内容的</w:t>
            </w:r>
            <w:r>
              <w:rPr>
                <w:rFonts w:ascii="宋体" w:hAnsi="宋体"/>
                <w:szCs w:val="21"/>
              </w:rPr>
              <w:t>合规性</w:t>
            </w:r>
            <w:r>
              <w:rPr>
                <w:rFonts w:hint="eastAsia" w:ascii="宋体" w:hAnsi="宋体"/>
                <w:szCs w:val="21"/>
              </w:rPr>
              <w:t>；</w:t>
            </w:r>
          </w:p>
          <w:p>
            <w:pPr>
              <w:autoSpaceDE w:val="0"/>
              <w:autoSpaceDN w:val="0"/>
              <w:adjustRightInd w:val="0"/>
              <w:snapToGrid w:val="0"/>
              <w:spacing w:line="300" w:lineRule="exact"/>
              <w:ind w:left="103"/>
              <w:jc w:val="left"/>
              <w:rPr>
                <w:rFonts w:hint="eastAsia" w:ascii="宋体" w:hAnsi="宋体"/>
                <w:szCs w:val="21"/>
              </w:rPr>
            </w:pPr>
            <w:r>
              <w:rPr>
                <w:rFonts w:hint="eastAsia" w:ascii="宋体" w:hAnsi="宋体"/>
                <w:szCs w:val="21"/>
              </w:rPr>
              <w:t>3.</w:t>
            </w:r>
            <w:r>
              <w:rPr>
                <w:rFonts w:ascii="宋体" w:hAnsi="宋体"/>
                <w:szCs w:val="21"/>
              </w:rPr>
              <w:t>查看不合格产品验收记录</w:t>
            </w:r>
            <w:r>
              <w:rPr>
                <w:rFonts w:hint="eastAsia" w:ascii="宋体" w:hAnsi="宋体"/>
                <w:szCs w:val="21"/>
              </w:rPr>
              <w:t>确认</w:t>
            </w:r>
            <w:r>
              <w:rPr>
                <w:rFonts w:ascii="宋体" w:hAnsi="宋体"/>
                <w:szCs w:val="21"/>
              </w:rPr>
              <w:t>内容的合规性</w:t>
            </w:r>
            <w:r>
              <w:rPr>
                <w:rFonts w:hint="eastAsia" w:ascii="宋体" w:hAnsi="宋体"/>
                <w:szCs w:val="21"/>
              </w:rPr>
              <w:t>；</w:t>
            </w:r>
          </w:p>
          <w:p>
            <w:pPr>
              <w:snapToGrid w:val="0"/>
              <w:spacing w:line="300" w:lineRule="exact"/>
              <w:ind w:firstLine="105" w:firstLineChars="50"/>
              <w:rPr>
                <w:rFonts w:hint="eastAsia" w:ascii="宋体" w:hAnsi="宋体"/>
                <w:szCs w:val="21"/>
              </w:rPr>
            </w:pPr>
            <w:r>
              <w:rPr>
                <w:rFonts w:hint="eastAsia" w:ascii="宋体" w:hAnsi="宋体"/>
                <w:szCs w:val="21"/>
              </w:rPr>
              <w:t>4.</w:t>
            </w:r>
            <w:r>
              <w:rPr>
                <w:rFonts w:ascii="宋体" w:hAnsi="宋体"/>
                <w:szCs w:val="21"/>
              </w:rPr>
              <w:t>查看冷藏、冷冻产品运输方式及运输过程的温度记录、运输时间</w:t>
            </w:r>
            <w:r>
              <w:rPr>
                <w:rFonts w:hint="eastAsia" w:ascii="宋体" w:hAnsi="宋体"/>
                <w:szCs w:val="21"/>
              </w:rPr>
              <w:t>（启运时间和到货时间）</w:t>
            </w:r>
            <w:r>
              <w:rPr>
                <w:rFonts w:ascii="宋体" w:hAnsi="宋体"/>
                <w:szCs w:val="21"/>
              </w:rPr>
              <w:t>、到货温度。</w:t>
            </w:r>
          </w:p>
          <w:p>
            <w:pPr>
              <w:autoSpaceDE w:val="0"/>
              <w:autoSpaceDN w:val="0"/>
              <w:adjustRightInd w:val="0"/>
              <w:snapToGrid w:val="0"/>
              <w:spacing w:line="300" w:lineRule="exact"/>
              <w:ind w:left="-2" w:leftChars="-1"/>
              <w:jc w:val="left"/>
              <w:rPr>
                <w:rFonts w:ascii="宋体" w:hAnsi="宋体"/>
                <w:szCs w:val="21"/>
              </w:rPr>
            </w:pPr>
            <w:r>
              <w:rPr>
                <w:rFonts w:ascii="宋体" w:hAnsi="宋体"/>
                <w:b/>
                <w:szCs w:val="21"/>
              </w:rPr>
              <w:t>备注：</w:t>
            </w:r>
            <w:r>
              <w:rPr>
                <w:rFonts w:ascii="宋体" w:hAnsi="宋体"/>
                <w:szCs w:val="21"/>
              </w:rPr>
              <w:t>1</w:t>
            </w:r>
            <w:r>
              <w:rPr>
                <w:rFonts w:hint="eastAsia" w:ascii="宋体" w:hAnsi="宋体"/>
                <w:szCs w:val="21"/>
              </w:rPr>
              <w:t>.</w:t>
            </w:r>
            <w:r>
              <w:rPr>
                <w:rFonts w:ascii="宋体" w:hAnsi="宋体"/>
                <w:szCs w:val="21"/>
              </w:rPr>
              <w:t xml:space="preserve"> 仅从事第三类医疗器械零售业务的</w:t>
            </w:r>
            <w:r>
              <w:rPr>
                <w:rFonts w:hint="eastAsia" w:ascii="宋体" w:hAnsi="宋体"/>
                <w:szCs w:val="21"/>
              </w:rPr>
              <w:t>，</w:t>
            </w:r>
            <w:r>
              <w:rPr>
                <w:rFonts w:ascii="宋体" w:hAnsi="宋体"/>
                <w:szCs w:val="21"/>
              </w:rPr>
              <w:t>豁免检查</w:t>
            </w:r>
            <w:r>
              <w:rPr>
                <w:rFonts w:hint="eastAsia" w:ascii="宋体" w:hAnsi="宋体"/>
                <w:szCs w:val="21"/>
              </w:rPr>
              <w:t>；</w:t>
            </w:r>
            <w:r>
              <w:rPr>
                <w:rFonts w:ascii="宋体" w:hAnsi="宋体"/>
                <w:szCs w:val="21"/>
              </w:rPr>
              <w:t>2.全部委托</w:t>
            </w:r>
            <w:r>
              <w:rPr>
                <w:rFonts w:hint="eastAsia" w:ascii="宋体" w:hAnsi="宋体"/>
                <w:szCs w:val="21"/>
              </w:rPr>
              <w:t>提供医疗器械第三方物流服务的企业</w:t>
            </w:r>
            <w:r>
              <w:rPr>
                <w:rFonts w:ascii="宋体" w:hAnsi="宋体"/>
                <w:szCs w:val="21"/>
              </w:rPr>
              <w:t>贮存的</w:t>
            </w:r>
            <w:r>
              <w:rPr>
                <w:rFonts w:hint="eastAsia" w:ascii="宋体" w:hAnsi="宋体"/>
                <w:szCs w:val="21"/>
              </w:rPr>
              <w:t>，</w:t>
            </w:r>
            <w:r>
              <w:rPr>
                <w:rFonts w:ascii="宋体" w:hAnsi="宋体"/>
                <w:szCs w:val="21"/>
              </w:rPr>
              <w:t>豁免检查。</w:t>
            </w:r>
          </w:p>
        </w:tc>
        <w:tc>
          <w:tcPr>
            <w:tcW w:w="1836" w:type="dxa"/>
            <w:noWrap w:val="0"/>
            <w:vAlign w:val="center"/>
          </w:tcPr>
          <w:p>
            <w:pPr>
              <w:adjustRightInd w:val="0"/>
              <w:snapToGrid w:val="0"/>
              <w:spacing w:line="300" w:lineRule="exact"/>
              <w:rPr>
                <w:rFonts w:ascii="宋体" w:hAnsi="宋体"/>
                <w:szCs w:val="21"/>
              </w:rPr>
            </w:pPr>
            <w:r>
              <w:rPr>
                <w:rFonts w:ascii="宋体" w:hAnsi="宋体"/>
                <w:szCs w:val="21"/>
              </w:rPr>
              <w:t>合理缺项    □</w:t>
            </w:r>
          </w:p>
          <w:p>
            <w:pPr>
              <w:adjustRightInd w:val="0"/>
              <w:snapToGrid w:val="0"/>
              <w:spacing w:line="300" w:lineRule="exact"/>
              <w:rPr>
                <w:rFonts w:ascii="宋体" w:hAnsi="宋体"/>
                <w:szCs w:val="21"/>
              </w:rPr>
            </w:pPr>
            <w:r>
              <w:rPr>
                <w:rFonts w:ascii="宋体" w:hAnsi="宋体"/>
                <w:szCs w:val="21"/>
              </w:rPr>
              <w:t>符合规定    □</w:t>
            </w:r>
          </w:p>
          <w:p>
            <w:pPr>
              <w:adjustRightInd w:val="0"/>
              <w:snapToGrid w:val="0"/>
              <w:spacing w:line="300" w:lineRule="exact"/>
              <w:rPr>
                <w:rFonts w:ascii="宋体" w:hAnsi="宋体"/>
                <w:szCs w:val="21"/>
              </w:rPr>
            </w:pPr>
            <w:r>
              <w:rPr>
                <w:rFonts w:ascii="宋体" w:hAnsi="宋体"/>
                <w:szCs w:val="21"/>
              </w:rPr>
              <w:t>不符合规定  □</w:t>
            </w:r>
          </w:p>
          <w:p>
            <w:pPr>
              <w:adjustRightInd w:val="0"/>
              <w:snapToGrid w:val="0"/>
              <w:spacing w:line="300" w:lineRule="exact"/>
              <w:rPr>
                <w:rFonts w:ascii="宋体" w:hAnsi="宋体"/>
                <w:szCs w:val="21"/>
              </w:rPr>
            </w:pPr>
            <w:r>
              <w:rPr>
                <w:rFonts w:ascii="宋体" w:hAnsi="宋体"/>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2" w:hRule="atLeast"/>
        </w:trPr>
        <w:tc>
          <w:tcPr>
            <w:tcW w:w="1093" w:type="dxa"/>
            <w:noWrap w:val="0"/>
            <w:vAlign w:val="center"/>
          </w:tcPr>
          <w:p>
            <w:pPr>
              <w:adjustRightInd w:val="0"/>
              <w:snapToGrid w:val="0"/>
              <w:spacing w:line="300" w:lineRule="exact"/>
              <w:jc w:val="center"/>
              <w:rPr>
                <w:rFonts w:hint="eastAsia" w:ascii="宋体" w:hAnsi="宋体"/>
                <w:color w:val="000000"/>
                <w:szCs w:val="21"/>
              </w:rPr>
            </w:pPr>
            <w:r>
              <w:rPr>
                <w:rFonts w:hint="eastAsia" w:ascii="宋体" w:hAnsi="宋体"/>
                <w:color w:val="000000"/>
                <w:szCs w:val="21"/>
              </w:rPr>
              <w:t>3.13</w:t>
            </w:r>
          </w:p>
        </w:tc>
        <w:tc>
          <w:tcPr>
            <w:tcW w:w="5926" w:type="dxa"/>
            <w:noWrap w:val="0"/>
            <w:vAlign w:val="center"/>
          </w:tcPr>
          <w:p>
            <w:pPr>
              <w:adjustRightInd w:val="0"/>
              <w:snapToGrid w:val="0"/>
              <w:spacing w:line="300" w:lineRule="exact"/>
              <w:rPr>
                <w:rFonts w:ascii="宋体" w:hAnsi="宋体"/>
                <w:szCs w:val="21"/>
              </w:rPr>
            </w:pPr>
            <w:r>
              <w:rPr>
                <w:rFonts w:hint="eastAsia" w:ascii="宋体" w:hAnsi="宋体"/>
                <w:szCs w:val="21"/>
              </w:rPr>
              <w:t>系统</w:t>
            </w:r>
            <w:r>
              <w:rPr>
                <w:rFonts w:ascii="宋体" w:hAnsi="宋体"/>
                <w:szCs w:val="21"/>
              </w:rPr>
              <w:t>应当</w:t>
            </w:r>
            <w:r>
              <w:rPr>
                <w:rFonts w:hint="eastAsia" w:ascii="宋体" w:hAnsi="宋体"/>
                <w:szCs w:val="21"/>
              </w:rPr>
              <w:t>在验收记录的基础上生成</w:t>
            </w:r>
            <w:r>
              <w:rPr>
                <w:rFonts w:ascii="宋体" w:hAnsi="宋体"/>
                <w:szCs w:val="21"/>
              </w:rPr>
              <w:t>入库记录</w:t>
            </w:r>
            <w:r>
              <w:rPr>
                <w:rFonts w:hint="eastAsia" w:ascii="宋体" w:hAnsi="宋体"/>
                <w:szCs w:val="21"/>
              </w:rPr>
              <w:t>。</w:t>
            </w:r>
          </w:p>
        </w:tc>
        <w:tc>
          <w:tcPr>
            <w:tcW w:w="5563" w:type="dxa"/>
            <w:noWrap w:val="0"/>
            <w:vAlign w:val="center"/>
          </w:tcPr>
          <w:p>
            <w:pPr>
              <w:snapToGrid w:val="0"/>
              <w:spacing w:line="300" w:lineRule="exact"/>
              <w:rPr>
                <w:rFonts w:ascii="宋体" w:hAnsi="宋体"/>
                <w:szCs w:val="21"/>
              </w:rPr>
            </w:pPr>
            <w:r>
              <w:rPr>
                <w:rFonts w:ascii="宋体" w:hAnsi="宋体"/>
                <w:szCs w:val="21"/>
              </w:rPr>
              <w:t>1.查看入库管理规定；</w:t>
            </w:r>
          </w:p>
          <w:p>
            <w:pPr>
              <w:snapToGrid w:val="0"/>
              <w:spacing w:line="300" w:lineRule="exact"/>
              <w:rPr>
                <w:rFonts w:ascii="宋体" w:hAnsi="宋体"/>
                <w:szCs w:val="21"/>
              </w:rPr>
            </w:pPr>
            <w:r>
              <w:rPr>
                <w:rFonts w:ascii="宋体" w:hAnsi="宋体"/>
                <w:szCs w:val="21"/>
              </w:rPr>
              <w:t>2.抽查入库记录</w:t>
            </w:r>
            <w:r>
              <w:rPr>
                <w:rFonts w:hint="eastAsia" w:ascii="宋体" w:hAnsi="宋体"/>
                <w:szCs w:val="21"/>
              </w:rPr>
              <w:t>确认操作的及时性和正确性</w:t>
            </w:r>
            <w:r>
              <w:rPr>
                <w:rFonts w:ascii="宋体" w:hAnsi="宋体"/>
                <w:szCs w:val="21"/>
              </w:rPr>
              <w:t>。</w:t>
            </w:r>
          </w:p>
          <w:p>
            <w:pPr>
              <w:snapToGrid w:val="0"/>
              <w:spacing w:line="300" w:lineRule="exact"/>
              <w:rPr>
                <w:rFonts w:ascii="宋体" w:hAnsi="宋体"/>
                <w:szCs w:val="21"/>
              </w:rPr>
            </w:pPr>
            <w:r>
              <w:rPr>
                <w:rFonts w:ascii="宋体" w:hAnsi="宋体"/>
                <w:b/>
                <w:szCs w:val="21"/>
              </w:rPr>
              <w:t>备注：</w:t>
            </w:r>
            <w:r>
              <w:rPr>
                <w:rFonts w:hint="eastAsia" w:ascii="宋体" w:hAnsi="宋体"/>
                <w:szCs w:val="21"/>
              </w:rPr>
              <w:t>1.</w:t>
            </w:r>
            <w:r>
              <w:rPr>
                <w:rFonts w:ascii="宋体" w:hAnsi="宋体"/>
                <w:szCs w:val="21"/>
              </w:rPr>
              <w:t>不单独设立医疗器械库房的企业豁免检查。</w:t>
            </w:r>
          </w:p>
        </w:tc>
        <w:tc>
          <w:tcPr>
            <w:tcW w:w="1836" w:type="dxa"/>
            <w:noWrap w:val="0"/>
            <w:vAlign w:val="center"/>
          </w:tcPr>
          <w:p>
            <w:pPr>
              <w:adjustRightInd w:val="0"/>
              <w:snapToGrid w:val="0"/>
              <w:spacing w:line="300" w:lineRule="exact"/>
              <w:rPr>
                <w:rFonts w:ascii="宋体" w:hAnsi="宋体"/>
                <w:szCs w:val="21"/>
              </w:rPr>
            </w:pPr>
            <w:r>
              <w:rPr>
                <w:rFonts w:ascii="宋体" w:hAnsi="宋体"/>
                <w:szCs w:val="21"/>
              </w:rPr>
              <w:t>合理缺项    □</w:t>
            </w:r>
          </w:p>
          <w:p>
            <w:pPr>
              <w:adjustRightInd w:val="0"/>
              <w:snapToGrid w:val="0"/>
              <w:spacing w:line="300" w:lineRule="exact"/>
              <w:rPr>
                <w:rFonts w:ascii="宋体" w:hAnsi="宋体"/>
                <w:szCs w:val="21"/>
              </w:rPr>
            </w:pPr>
            <w:r>
              <w:rPr>
                <w:rFonts w:ascii="宋体" w:hAnsi="宋体"/>
                <w:szCs w:val="21"/>
              </w:rPr>
              <w:t>符合规定    □</w:t>
            </w:r>
          </w:p>
          <w:p>
            <w:pPr>
              <w:adjustRightInd w:val="0"/>
              <w:snapToGrid w:val="0"/>
              <w:spacing w:line="300" w:lineRule="exact"/>
              <w:rPr>
                <w:rFonts w:ascii="宋体" w:hAnsi="宋体"/>
                <w:szCs w:val="21"/>
              </w:rPr>
            </w:pPr>
            <w:r>
              <w:rPr>
                <w:rFonts w:ascii="宋体" w:hAnsi="宋体"/>
                <w:szCs w:val="21"/>
              </w:rPr>
              <w:t>不符合规定  □</w:t>
            </w:r>
          </w:p>
          <w:p>
            <w:pPr>
              <w:adjustRightInd w:val="0"/>
              <w:snapToGrid w:val="0"/>
              <w:spacing w:line="300" w:lineRule="exact"/>
              <w:rPr>
                <w:rFonts w:ascii="宋体" w:hAnsi="宋体"/>
                <w:szCs w:val="21"/>
              </w:rPr>
            </w:pPr>
            <w:r>
              <w:rPr>
                <w:rFonts w:ascii="宋体" w:hAnsi="宋体"/>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0" w:hRule="atLeast"/>
        </w:trPr>
        <w:tc>
          <w:tcPr>
            <w:tcW w:w="1093" w:type="dxa"/>
            <w:noWrap w:val="0"/>
            <w:vAlign w:val="center"/>
          </w:tcPr>
          <w:p>
            <w:pPr>
              <w:adjustRightInd w:val="0"/>
              <w:snapToGrid w:val="0"/>
              <w:spacing w:line="300" w:lineRule="exact"/>
              <w:jc w:val="center"/>
              <w:rPr>
                <w:rFonts w:hint="eastAsia" w:ascii="宋体" w:hAnsi="宋体"/>
                <w:szCs w:val="21"/>
              </w:rPr>
            </w:pPr>
            <w:r>
              <w:rPr>
                <w:rFonts w:hint="eastAsia" w:ascii="宋体" w:hAnsi="宋体"/>
                <w:szCs w:val="21"/>
              </w:rPr>
              <w:t>3</w:t>
            </w:r>
            <w:r>
              <w:rPr>
                <w:rFonts w:ascii="宋体" w:hAnsi="宋体"/>
                <w:szCs w:val="21"/>
              </w:rPr>
              <w:t>.13.1</w:t>
            </w:r>
          </w:p>
        </w:tc>
        <w:tc>
          <w:tcPr>
            <w:tcW w:w="5926" w:type="dxa"/>
            <w:noWrap w:val="0"/>
            <w:vAlign w:val="center"/>
          </w:tcPr>
          <w:p>
            <w:pPr>
              <w:adjustRightInd w:val="0"/>
              <w:snapToGrid w:val="0"/>
              <w:spacing w:line="300" w:lineRule="exact"/>
              <w:rPr>
                <w:rFonts w:hint="eastAsia" w:ascii="宋体" w:hAnsi="宋体"/>
                <w:szCs w:val="21"/>
              </w:rPr>
            </w:pPr>
            <w:r>
              <w:rPr>
                <w:rFonts w:hint="eastAsia" w:ascii="宋体" w:hAnsi="宋体"/>
                <w:szCs w:val="21"/>
              </w:rPr>
              <w:t>系统应能根据产品基础信息的贮存条件，对拟上架的医疗器械自动提示相应上架库区。</w:t>
            </w:r>
          </w:p>
        </w:tc>
        <w:tc>
          <w:tcPr>
            <w:tcW w:w="5563" w:type="dxa"/>
            <w:noWrap w:val="0"/>
            <w:vAlign w:val="center"/>
          </w:tcPr>
          <w:p>
            <w:pPr>
              <w:snapToGrid w:val="0"/>
              <w:spacing w:line="300" w:lineRule="exac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根据产品基础信息维护情况和系统设置情况，通过系统演示，确认相关功能。</w:t>
            </w:r>
          </w:p>
          <w:p>
            <w:pPr>
              <w:snapToGrid w:val="0"/>
              <w:spacing w:line="300" w:lineRule="exact"/>
              <w:rPr>
                <w:rFonts w:ascii="宋体" w:hAnsi="宋体"/>
                <w:szCs w:val="21"/>
              </w:rPr>
            </w:pPr>
            <w:r>
              <w:rPr>
                <w:rFonts w:hint="eastAsia" w:ascii="宋体" w:hAnsi="宋体"/>
                <w:b/>
                <w:szCs w:val="21"/>
              </w:rPr>
              <w:t>备注：</w:t>
            </w:r>
            <w:r>
              <w:rPr>
                <w:rFonts w:hint="eastAsia" w:ascii="宋体" w:hAnsi="宋体"/>
                <w:szCs w:val="21"/>
              </w:rPr>
              <w:t>1.</w:t>
            </w:r>
            <w:r>
              <w:rPr>
                <w:rFonts w:ascii="宋体" w:hAnsi="宋体"/>
                <w:szCs w:val="21"/>
              </w:rPr>
              <w:t>不单独设立医疗器械库房的企业豁免检查。</w:t>
            </w:r>
          </w:p>
        </w:tc>
        <w:tc>
          <w:tcPr>
            <w:tcW w:w="1836" w:type="dxa"/>
            <w:noWrap w:val="0"/>
            <w:vAlign w:val="center"/>
          </w:tcPr>
          <w:p>
            <w:pPr>
              <w:adjustRightInd w:val="0"/>
              <w:snapToGrid w:val="0"/>
              <w:spacing w:line="300" w:lineRule="exact"/>
              <w:rPr>
                <w:rFonts w:ascii="宋体" w:hAnsi="宋体"/>
                <w:szCs w:val="21"/>
              </w:rPr>
            </w:pPr>
            <w:r>
              <w:rPr>
                <w:rFonts w:ascii="宋体" w:hAnsi="宋体"/>
                <w:szCs w:val="21"/>
              </w:rPr>
              <w:t>合理缺项    □</w:t>
            </w:r>
          </w:p>
          <w:p>
            <w:pPr>
              <w:adjustRightInd w:val="0"/>
              <w:snapToGrid w:val="0"/>
              <w:spacing w:line="300" w:lineRule="exact"/>
              <w:rPr>
                <w:rFonts w:ascii="宋体" w:hAnsi="宋体"/>
                <w:szCs w:val="21"/>
              </w:rPr>
            </w:pPr>
            <w:r>
              <w:rPr>
                <w:rFonts w:ascii="宋体" w:hAnsi="宋体"/>
                <w:szCs w:val="21"/>
              </w:rPr>
              <w:t>符合规定    □</w:t>
            </w:r>
          </w:p>
          <w:p>
            <w:pPr>
              <w:adjustRightInd w:val="0"/>
              <w:snapToGrid w:val="0"/>
              <w:spacing w:line="300" w:lineRule="exact"/>
              <w:rPr>
                <w:rFonts w:ascii="宋体" w:hAnsi="宋体"/>
                <w:szCs w:val="21"/>
              </w:rPr>
            </w:pPr>
            <w:r>
              <w:rPr>
                <w:rFonts w:ascii="宋体" w:hAnsi="宋体"/>
                <w:szCs w:val="21"/>
              </w:rPr>
              <w:t>不符合规定  □</w:t>
            </w:r>
          </w:p>
          <w:p>
            <w:pPr>
              <w:adjustRightInd w:val="0"/>
              <w:snapToGrid w:val="0"/>
              <w:spacing w:line="300" w:lineRule="exact"/>
              <w:rPr>
                <w:rFonts w:ascii="宋体" w:hAnsi="宋体"/>
                <w:szCs w:val="21"/>
              </w:rPr>
            </w:pPr>
            <w:r>
              <w:rPr>
                <w:rFonts w:ascii="宋体" w:hAnsi="宋体"/>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7" w:hRule="atLeast"/>
        </w:trPr>
        <w:tc>
          <w:tcPr>
            <w:tcW w:w="1093" w:type="dxa"/>
            <w:noWrap w:val="0"/>
            <w:vAlign w:val="center"/>
          </w:tcPr>
          <w:p>
            <w:pPr>
              <w:adjustRightInd w:val="0"/>
              <w:snapToGrid w:val="0"/>
              <w:spacing w:line="300" w:lineRule="exact"/>
              <w:jc w:val="center"/>
              <w:rPr>
                <w:rFonts w:hint="eastAsia" w:ascii="宋体" w:hAnsi="宋体"/>
                <w:szCs w:val="21"/>
              </w:rPr>
            </w:pPr>
            <w:r>
              <w:rPr>
                <w:rFonts w:hint="eastAsia" w:ascii="宋体" w:hAnsi="宋体"/>
                <w:szCs w:val="21"/>
              </w:rPr>
              <w:t>3.13.2</w:t>
            </w:r>
          </w:p>
        </w:tc>
        <w:tc>
          <w:tcPr>
            <w:tcW w:w="5926" w:type="dxa"/>
            <w:noWrap w:val="0"/>
            <w:vAlign w:val="center"/>
          </w:tcPr>
          <w:p>
            <w:pPr>
              <w:adjustRightInd w:val="0"/>
              <w:snapToGrid w:val="0"/>
              <w:spacing w:line="300" w:lineRule="exact"/>
              <w:rPr>
                <w:rFonts w:hint="eastAsia" w:ascii="宋体" w:hAnsi="宋体"/>
                <w:szCs w:val="21"/>
              </w:rPr>
            </w:pPr>
            <w:r>
              <w:rPr>
                <w:rFonts w:hint="eastAsia" w:ascii="宋体" w:hAnsi="宋体"/>
                <w:szCs w:val="21"/>
              </w:rPr>
              <w:t>系统可以根据医疗器械的贮存温度及效期范围，自动生成检查计划。</w:t>
            </w:r>
          </w:p>
        </w:tc>
        <w:tc>
          <w:tcPr>
            <w:tcW w:w="5563" w:type="dxa"/>
            <w:noWrap w:val="0"/>
            <w:vAlign w:val="center"/>
          </w:tcPr>
          <w:p>
            <w:pPr>
              <w:snapToGrid w:val="0"/>
              <w:spacing w:line="300" w:lineRule="exact"/>
              <w:rPr>
                <w:rFonts w:hint="eastAsia" w:ascii="宋体" w:hAnsi="宋体"/>
                <w:szCs w:val="21"/>
              </w:rPr>
            </w:pPr>
            <w:r>
              <w:rPr>
                <w:rFonts w:hint="eastAsia" w:ascii="宋体" w:hAnsi="宋体"/>
                <w:szCs w:val="21"/>
              </w:rPr>
              <w:t>1.查看是否可以自动生成检查计划。</w:t>
            </w:r>
          </w:p>
          <w:p>
            <w:pPr>
              <w:snapToGrid w:val="0"/>
              <w:spacing w:line="300" w:lineRule="exact"/>
              <w:rPr>
                <w:rFonts w:hint="eastAsia" w:ascii="宋体" w:hAnsi="宋体"/>
                <w:szCs w:val="21"/>
              </w:rPr>
            </w:pPr>
            <w:r>
              <w:rPr>
                <w:rFonts w:hint="eastAsia" w:ascii="宋体" w:hAnsi="宋体"/>
                <w:b/>
                <w:szCs w:val="21"/>
              </w:rPr>
              <w:t>备注：</w:t>
            </w:r>
            <w:r>
              <w:rPr>
                <w:rFonts w:hint="eastAsia" w:ascii="宋体" w:hAnsi="宋体"/>
                <w:szCs w:val="21"/>
              </w:rPr>
              <w:t>1.此条为鼓励性条款，所有企业均可豁免检查。</w:t>
            </w:r>
          </w:p>
        </w:tc>
        <w:tc>
          <w:tcPr>
            <w:tcW w:w="1836" w:type="dxa"/>
            <w:noWrap w:val="0"/>
            <w:vAlign w:val="center"/>
          </w:tcPr>
          <w:p>
            <w:pPr>
              <w:adjustRightInd w:val="0"/>
              <w:snapToGrid w:val="0"/>
              <w:spacing w:line="300" w:lineRule="exact"/>
              <w:rPr>
                <w:rFonts w:ascii="宋体" w:hAnsi="宋体"/>
                <w:szCs w:val="21"/>
              </w:rPr>
            </w:pPr>
            <w:r>
              <w:rPr>
                <w:rFonts w:ascii="宋体" w:hAnsi="宋体"/>
                <w:szCs w:val="21"/>
              </w:rPr>
              <w:t>合理缺项    □</w:t>
            </w:r>
          </w:p>
          <w:p>
            <w:pPr>
              <w:adjustRightInd w:val="0"/>
              <w:snapToGrid w:val="0"/>
              <w:spacing w:line="300" w:lineRule="exact"/>
              <w:rPr>
                <w:rFonts w:ascii="宋体" w:hAnsi="宋体"/>
                <w:szCs w:val="21"/>
              </w:rPr>
            </w:pPr>
            <w:r>
              <w:rPr>
                <w:rFonts w:ascii="宋体" w:hAnsi="宋体"/>
                <w:szCs w:val="21"/>
              </w:rPr>
              <w:t>符合规定    □</w:t>
            </w:r>
          </w:p>
          <w:p>
            <w:pPr>
              <w:adjustRightInd w:val="0"/>
              <w:snapToGrid w:val="0"/>
              <w:spacing w:line="300" w:lineRule="exact"/>
              <w:rPr>
                <w:rFonts w:ascii="宋体" w:hAnsi="宋体"/>
                <w:szCs w:val="21"/>
              </w:rPr>
            </w:pPr>
            <w:r>
              <w:rPr>
                <w:rFonts w:ascii="宋体" w:hAnsi="宋体"/>
                <w:szCs w:val="21"/>
              </w:rPr>
              <w:t>不符合规定  □</w:t>
            </w:r>
          </w:p>
          <w:p>
            <w:pPr>
              <w:adjustRightInd w:val="0"/>
              <w:snapToGrid w:val="0"/>
              <w:spacing w:line="300" w:lineRule="exact"/>
              <w:rPr>
                <w:rFonts w:ascii="宋体" w:hAnsi="宋体"/>
                <w:szCs w:val="21"/>
              </w:rPr>
            </w:pPr>
            <w:r>
              <w:rPr>
                <w:rFonts w:ascii="宋体" w:hAnsi="宋体"/>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2" w:hRule="atLeast"/>
        </w:trPr>
        <w:tc>
          <w:tcPr>
            <w:tcW w:w="1093" w:type="dxa"/>
            <w:noWrap w:val="0"/>
            <w:vAlign w:val="center"/>
          </w:tcPr>
          <w:p>
            <w:pPr>
              <w:adjustRightInd w:val="0"/>
              <w:snapToGrid w:val="0"/>
              <w:spacing w:line="300" w:lineRule="exact"/>
              <w:jc w:val="center"/>
              <w:rPr>
                <w:rFonts w:hint="eastAsia" w:ascii="宋体" w:hAnsi="宋体"/>
                <w:szCs w:val="21"/>
              </w:rPr>
            </w:pPr>
            <w:r>
              <w:rPr>
                <w:rFonts w:hint="eastAsia" w:ascii="宋体" w:hAnsi="宋体"/>
                <w:szCs w:val="21"/>
              </w:rPr>
              <w:t>3.13.3</w:t>
            </w:r>
          </w:p>
        </w:tc>
        <w:tc>
          <w:tcPr>
            <w:tcW w:w="5926" w:type="dxa"/>
            <w:noWrap w:val="0"/>
            <w:vAlign w:val="center"/>
          </w:tcPr>
          <w:p>
            <w:pPr>
              <w:adjustRightInd w:val="0"/>
              <w:snapToGrid w:val="0"/>
              <w:spacing w:line="300" w:lineRule="exact"/>
              <w:rPr>
                <w:rFonts w:hint="eastAsia" w:ascii="宋体" w:hAnsi="宋体"/>
                <w:szCs w:val="21"/>
              </w:rPr>
            </w:pPr>
            <w:r>
              <w:rPr>
                <w:rFonts w:hint="eastAsia" w:ascii="宋体" w:hAnsi="宋体"/>
                <w:szCs w:val="21"/>
              </w:rPr>
              <w:t>系统应当实现不合格医疗器械（包括收货、验收、检查和退回等过程中产生的医疗器械）的处置情况的记录功能。</w:t>
            </w:r>
          </w:p>
        </w:tc>
        <w:tc>
          <w:tcPr>
            <w:tcW w:w="5563" w:type="dxa"/>
            <w:noWrap w:val="0"/>
            <w:vAlign w:val="center"/>
          </w:tcPr>
          <w:p>
            <w:pPr>
              <w:snapToGrid w:val="0"/>
              <w:spacing w:line="300" w:lineRule="exact"/>
              <w:rPr>
                <w:rFonts w:hint="eastAsia" w:ascii="宋体" w:hAnsi="宋体"/>
                <w:szCs w:val="21"/>
              </w:rPr>
            </w:pPr>
            <w:r>
              <w:rPr>
                <w:rFonts w:hint="eastAsia" w:ascii="宋体" w:hAnsi="宋体"/>
                <w:szCs w:val="21"/>
              </w:rPr>
              <w:t>1</w:t>
            </w:r>
            <w:r>
              <w:rPr>
                <w:rFonts w:ascii="宋体" w:hAnsi="宋体"/>
                <w:szCs w:val="21"/>
              </w:rPr>
              <w:t>.</w:t>
            </w:r>
            <w:r>
              <w:rPr>
                <w:rFonts w:hint="eastAsia" w:ascii="宋体" w:hAnsi="宋体"/>
                <w:szCs w:val="21"/>
              </w:rPr>
              <w:t>查看不合格医疗器械处置情况的记录。</w:t>
            </w:r>
          </w:p>
        </w:tc>
        <w:tc>
          <w:tcPr>
            <w:tcW w:w="1836" w:type="dxa"/>
            <w:noWrap w:val="0"/>
            <w:vAlign w:val="center"/>
          </w:tcPr>
          <w:p>
            <w:pPr>
              <w:adjustRightInd w:val="0"/>
              <w:snapToGrid w:val="0"/>
              <w:spacing w:line="300" w:lineRule="exact"/>
              <w:rPr>
                <w:rFonts w:ascii="宋体" w:hAnsi="宋体"/>
                <w:szCs w:val="21"/>
              </w:rPr>
            </w:pPr>
            <w:r>
              <w:rPr>
                <w:rFonts w:ascii="宋体" w:hAnsi="宋体"/>
                <w:szCs w:val="21"/>
              </w:rPr>
              <w:t>合理缺项    □</w:t>
            </w:r>
          </w:p>
          <w:p>
            <w:pPr>
              <w:adjustRightInd w:val="0"/>
              <w:snapToGrid w:val="0"/>
              <w:spacing w:line="300" w:lineRule="exact"/>
              <w:rPr>
                <w:rFonts w:ascii="宋体" w:hAnsi="宋体"/>
                <w:szCs w:val="21"/>
              </w:rPr>
            </w:pPr>
            <w:r>
              <w:rPr>
                <w:rFonts w:ascii="宋体" w:hAnsi="宋体"/>
                <w:szCs w:val="21"/>
              </w:rPr>
              <w:t>符合规定    □</w:t>
            </w:r>
          </w:p>
          <w:p>
            <w:pPr>
              <w:adjustRightInd w:val="0"/>
              <w:snapToGrid w:val="0"/>
              <w:spacing w:line="300" w:lineRule="exact"/>
              <w:rPr>
                <w:rFonts w:ascii="宋体" w:hAnsi="宋体"/>
                <w:szCs w:val="21"/>
              </w:rPr>
            </w:pPr>
            <w:r>
              <w:rPr>
                <w:rFonts w:ascii="宋体" w:hAnsi="宋体"/>
                <w:szCs w:val="21"/>
              </w:rPr>
              <w:t>不符合规定  □</w:t>
            </w:r>
          </w:p>
          <w:p>
            <w:pPr>
              <w:adjustRightInd w:val="0"/>
              <w:snapToGrid w:val="0"/>
              <w:spacing w:line="300" w:lineRule="exact"/>
              <w:rPr>
                <w:rFonts w:ascii="宋体" w:hAnsi="宋体"/>
                <w:szCs w:val="21"/>
              </w:rPr>
            </w:pPr>
            <w:r>
              <w:rPr>
                <w:rFonts w:ascii="宋体" w:hAnsi="宋体"/>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7" w:hRule="atLeast"/>
        </w:trPr>
        <w:tc>
          <w:tcPr>
            <w:tcW w:w="1093" w:type="dxa"/>
            <w:noWrap w:val="0"/>
            <w:vAlign w:val="center"/>
          </w:tcPr>
          <w:p>
            <w:pPr>
              <w:adjustRightInd w:val="0"/>
              <w:snapToGrid w:val="0"/>
              <w:spacing w:line="300" w:lineRule="exact"/>
              <w:jc w:val="center"/>
              <w:rPr>
                <w:rFonts w:ascii="宋体" w:hAnsi="宋体" w:cs="宋体"/>
                <w:szCs w:val="21"/>
              </w:rPr>
            </w:pPr>
            <w:r>
              <w:rPr>
                <w:rFonts w:hint="eastAsia" w:ascii="宋体" w:hAnsi="宋体"/>
                <w:szCs w:val="21"/>
              </w:rPr>
              <w:t>*3.1</w:t>
            </w:r>
            <w:r>
              <w:rPr>
                <w:rStyle w:val="7"/>
                <w:rFonts w:hint="eastAsia" w:ascii="宋体" w:hAnsi="宋体"/>
              </w:rPr>
              <w:t>4</w:t>
            </w:r>
          </w:p>
        </w:tc>
        <w:tc>
          <w:tcPr>
            <w:tcW w:w="5926" w:type="dxa"/>
            <w:noWrap w:val="0"/>
            <w:vAlign w:val="center"/>
          </w:tcPr>
          <w:p>
            <w:pPr>
              <w:adjustRightInd w:val="0"/>
              <w:snapToGrid w:val="0"/>
              <w:spacing w:line="300" w:lineRule="exact"/>
              <w:rPr>
                <w:rFonts w:ascii="宋体" w:hAnsi="宋体" w:cs="宋体"/>
                <w:szCs w:val="21"/>
              </w:rPr>
            </w:pPr>
            <w:r>
              <w:rPr>
                <w:rFonts w:ascii="宋体" w:hAnsi="宋体"/>
                <w:szCs w:val="21"/>
              </w:rPr>
              <w:t>系统应当依据质量管理基础数据及库存记录生成销售订单，拒绝生成任何无质量管理基础数据或无有效库存数据支持的销售订单。</w:t>
            </w:r>
          </w:p>
        </w:tc>
        <w:tc>
          <w:tcPr>
            <w:tcW w:w="5563" w:type="dxa"/>
            <w:noWrap w:val="0"/>
            <w:vAlign w:val="center"/>
          </w:tcPr>
          <w:p>
            <w:pPr>
              <w:adjustRightInd w:val="0"/>
              <w:snapToGrid w:val="0"/>
              <w:spacing w:line="300" w:lineRule="exact"/>
              <w:rPr>
                <w:rFonts w:ascii="宋体" w:hAnsi="宋体"/>
                <w:szCs w:val="21"/>
              </w:rPr>
            </w:pPr>
            <w:r>
              <w:rPr>
                <w:rFonts w:ascii="宋体" w:hAnsi="宋体"/>
                <w:szCs w:val="21"/>
              </w:rPr>
              <w:t>1</w:t>
            </w:r>
            <w:r>
              <w:rPr>
                <w:rFonts w:hint="eastAsia" w:ascii="宋体" w:hAnsi="宋体"/>
                <w:szCs w:val="21"/>
              </w:rPr>
              <w:t>.</w:t>
            </w:r>
            <w:r>
              <w:rPr>
                <w:rFonts w:ascii="宋体" w:hAnsi="宋体"/>
                <w:szCs w:val="21"/>
              </w:rPr>
              <w:t>抽查销售订单的生成情况；</w:t>
            </w:r>
          </w:p>
          <w:p>
            <w:pPr>
              <w:adjustRightInd w:val="0"/>
              <w:snapToGrid w:val="0"/>
              <w:spacing w:line="300" w:lineRule="exact"/>
              <w:rPr>
                <w:rFonts w:ascii="宋体" w:hAnsi="宋体"/>
                <w:szCs w:val="21"/>
              </w:rPr>
            </w:pPr>
            <w:r>
              <w:rPr>
                <w:rFonts w:ascii="宋体" w:hAnsi="宋体"/>
                <w:szCs w:val="21"/>
              </w:rPr>
              <w:t>2.抽查无质量管理基础数据或无有效库存数据生成销售订单的情况。</w:t>
            </w:r>
          </w:p>
          <w:p>
            <w:pPr>
              <w:adjustRightInd w:val="0"/>
              <w:snapToGrid w:val="0"/>
              <w:spacing w:line="300" w:lineRule="exact"/>
              <w:rPr>
                <w:rFonts w:ascii="宋体" w:hAnsi="宋体"/>
                <w:szCs w:val="21"/>
              </w:rPr>
            </w:pPr>
            <w:r>
              <w:rPr>
                <w:rFonts w:ascii="宋体" w:hAnsi="宋体"/>
                <w:b/>
                <w:szCs w:val="21"/>
              </w:rPr>
              <w:t>备注</w:t>
            </w:r>
            <w:r>
              <w:rPr>
                <w:rFonts w:ascii="宋体" w:hAnsi="宋体"/>
                <w:szCs w:val="21"/>
              </w:rPr>
              <w:t>：</w:t>
            </w:r>
            <w:r>
              <w:rPr>
                <w:rFonts w:hint="eastAsia" w:ascii="宋体" w:hAnsi="宋体"/>
                <w:szCs w:val="21"/>
              </w:rPr>
              <w:t>1.</w:t>
            </w:r>
            <w:r>
              <w:rPr>
                <w:rFonts w:ascii="宋体" w:hAnsi="宋体"/>
                <w:szCs w:val="21"/>
              </w:rPr>
              <w:t>仅从事第三类医疗器械零售业务的</w:t>
            </w:r>
            <w:r>
              <w:rPr>
                <w:rFonts w:hint="eastAsia" w:ascii="宋体" w:hAnsi="宋体"/>
                <w:szCs w:val="21"/>
              </w:rPr>
              <w:t>，</w:t>
            </w:r>
            <w:r>
              <w:rPr>
                <w:rFonts w:ascii="宋体" w:hAnsi="宋体"/>
                <w:szCs w:val="21"/>
              </w:rPr>
              <w:t>豁免检查。</w:t>
            </w:r>
          </w:p>
        </w:tc>
        <w:tc>
          <w:tcPr>
            <w:tcW w:w="1836" w:type="dxa"/>
            <w:noWrap w:val="0"/>
            <w:vAlign w:val="center"/>
          </w:tcPr>
          <w:p>
            <w:pPr>
              <w:adjustRightInd w:val="0"/>
              <w:snapToGrid w:val="0"/>
              <w:spacing w:line="300" w:lineRule="exact"/>
              <w:rPr>
                <w:rFonts w:ascii="宋体" w:hAnsi="宋体"/>
                <w:szCs w:val="21"/>
              </w:rPr>
            </w:pPr>
            <w:r>
              <w:rPr>
                <w:rFonts w:ascii="宋体" w:hAnsi="宋体"/>
                <w:szCs w:val="21"/>
              </w:rPr>
              <w:t>合理缺项    □</w:t>
            </w:r>
          </w:p>
          <w:p>
            <w:pPr>
              <w:adjustRightInd w:val="0"/>
              <w:snapToGrid w:val="0"/>
              <w:spacing w:line="300" w:lineRule="exact"/>
              <w:rPr>
                <w:rFonts w:ascii="宋体" w:hAnsi="宋体"/>
                <w:szCs w:val="21"/>
              </w:rPr>
            </w:pPr>
            <w:r>
              <w:rPr>
                <w:rFonts w:ascii="宋体" w:hAnsi="宋体"/>
                <w:szCs w:val="21"/>
              </w:rPr>
              <w:t>符合规定    □</w:t>
            </w:r>
          </w:p>
          <w:p>
            <w:pPr>
              <w:adjustRightInd w:val="0"/>
              <w:snapToGrid w:val="0"/>
              <w:spacing w:line="300" w:lineRule="exact"/>
              <w:rPr>
                <w:rFonts w:ascii="宋体" w:hAnsi="宋体"/>
                <w:szCs w:val="21"/>
              </w:rPr>
            </w:pPr>
            <w:r>
              <w:rPr>
                <w:rFonts w:ascii="宋体" w:hAnsi="宋体"/>
                <w:szCs w:val="21"/>
              </w:rPr>
              <w:t>不符合规定  □</w:t>
            </w:r>
          </w:p>
          <w:p>
            <w:pPr>
              <w:adjustRightInd w:val="0"/>
              <w:snapToGrid w:val="0"/>
              <w:spacing w:line="300" w:lineRule="exact"/>
              <w:rPr>
                <w:rFonts w:ascii="宋体" w:hAnsi="宋体"/>
                <w:szCs w:val="21"/>
              </w:rPr>
            </w:pPr>
            <w:r>
              <w:rPr>
                <w:rFonts w:ascii="宋体" w:hAnsi="宋体"/>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4" w:hRule="atLeast"/>
        </w:trPr>
        <w:tc>
          <w:tcPr>
            <w:tcW w:w="1093" w:type="dxa"/>
            <w:noWrap w:val="0"/>
            <w:vAlign w:val="center"/>
          </w:tcPr>
          <w:p>
            <w:pPr>
              <w:adjustRightInd w:val="0"/>
              <w:snapToGrid w:val="0"/>
              <w:spacing w:line="300" w:lineRule="exact"/>
              <w:jc w:val="center"/>
              <w:rPr>
                <w:rFonts w:hint="eastAsia" w:ascii="宋体" w:hAnsi="宋体"/>
                <w:szCs w:val="21"/>
              </w:rPr>
            </w:pPr>
            <w:r>
              <w:rPr>
                <w:rFonts w:ascii="宋体" w:hAnsi="宋体"/>
                <w:szCs w:val="21"/>
              </w:rPr>
              <w:t>3.1</w:t>
            </w:r>
            <w:r>
              <w:rPr>
                <w:rFonts w:hint="eastAsia" w:ascii="宋体" w:hAnsi="宋体"/>
                <w:szCs w:val="21"/>
              </w:rPr>
              <w:t>5</w:t>
            </w:r>
          </w:p>
        </w:tc>
        <w:tc>
          <w:tcPr>
            <w:tcW w:w="5926" w:type="dxa"/>
            <w:noWrap w:val="0"/>
            <w:vAlign w:val="center"/>
          </w:tcPr>
          <w:p>
            <w:pPr>
              <w:adjustRightInd w:val="0"/>
              <w:snapToGrid w:val="0"/>
              <w:spacing w:line="300" w:lineRule="exact"/>
              <w:rPr>
                <w:rFonts w:ascii="宋体" w:hAnsi="宋体"/>
                <w:szCs w:val="21"/>
              </w:rPr>
            </w:pPr>
            <w:r>
              <w:rPr>
                <w:rFonts w:ascii="宋体" w:hAnsi="宋体"/>
                <w:szCs w:val="21"/>
              </w:rPr>
              <w:t>销售订单确认后系统生成销售记录，应至少包括以下内容：</w:t>
            </w:r>
          </w:p>
          <w:p>
            <w:pPr>
              <w:adjustRightInd w:val="0"/>
              <w:snapToGrid w:val="0"/>
              <w:spacing w:line="300" w:lineRule="exact"/>
              <w:rPr>
                <w:rFonts w:hint="eastAsia" w:ascii="宋体" w:hAnsi="宋体"/>
                <w:szCs w:val="21"/>
              </w:rPr>
            </w:pPr>
            <w:r>
              <w:rPr>
                <w:rFonts w:hint="eastAsia" w:ascii="宋体" w:hAnsi="宋体"/>
                <w:szCs w:val="21"/>
              </w:rPr>
              <w:t>1.医疗器械的名称、型号、规格、注册证编号或者备案编号、数量、单价、金额；</w:t>
            </w:r>
          </w:p>
          <w:p>
            <w:pPr>
              <w:adjustRightInd w:val="0"/>
              <w:snapToGrid w:val="0"/>
              <w:spacing w:line="300" w:lineRule="exact"/>
              <w:rPr>
                <w:rFonts w:hint="eastAsia" w:ascii="宋体" w:hAnsi="宋体"/>
                <w:szCs w:val="21"/>
              </w:rPr>
            </w:pPr>
            <w:r>
              <w:rPr>
                <w:rFonts w:hint="eastAsia" w:ascii="宋体" w:hAnsi="宋体"/>
                <w:szCs w:val="21"/>
              </w:rPr>
              <w:t>2.医疗器械的生产批号或者序列号、使用期限或者失效日期、销售日期；</w:t>
            </w:r>
          </w:p>
          <w:p>
            <w:pPr>
              <w:adjustRightInd w:val="0"/>
              <w:snapToGrid w:val="0"/>
              <w:spacing w:line="300" w:lineRule="exact"/>
              <w:rPr>
                <w:rFonts w:hint="eastAsia" w:ascii="宋体" w:hAnsi="宋体"/>
                <w:szCs w:val="21"/>
              </w:rPr>
            </w:pPr>
            <w:r>
              <w:rPr>
                <w:rFonts w:hint="eastAsia" w:ascii="宋体" w:hAnsi="宋体"/>
                <w:szCs w:val="21"/>
              </w:rPr>
              <w:t>3．</w:t>
            </w:r>
            <w:r>
              <w:rPr>
                <w:rFonts w:hint="eastAsia" w:ascii="宋体" w:hAnsi="宋体"/>
                <w:color w:val="000000"/>
                <w:kern w:val="0"/>
                <w:szCs w:val="21"/>
              </w:rPr>
              <w:t>注册人、备案人或受托生产企业（如有）</w:t>
            </w:r>
            <w:r>
              <w:rPr>
                <w:rFonts w:hint="eastAsia" w:ascii="宋体" w:hAnsi="宋体"/>
                <w:szCs w:val="21"/>
              </w:rPr>
              <w:t>、生产许可证编号或者备案编号。</w:t>
            </w:r>
          </w:p>
          <w:p>
            <w:pPr>
              <w:adjustRightInd w:val="0"/>
              <w:snapToGrid w:val="0"/>
              <w:spacing w:line="300" w:lineRule="exact"/>
              <w:rPr>
                <w:rFonts w:ascii="宋体" w:hAnsi="宋体"/>
                <w:szCs w:val="21"/>
              </w:rPr>
            </w:pPr>
            <w:r>
              <w:rPr>
                <w:rFonts w:hint="eastAsia" w:ascii="宋体" w:hAnsi="宋体"/>
                <w:szCs w:val="21"/>
              </w:rPr>
              <w:t>对于采用仅按序列号管理的医疗器械，可在拣货时批量采集的形式，将序列号补充至销售记录中。</w:t>
            </w:r>
          </w:p>
        </w:tc>
        <w:tc>
          <w:tcPr>
            <w:tcW w:w="5563" w:type="dxa"/>
            <w:noWrap w:val="0"/>
            <w:vAlign w:val="center"/>
          </w:tcPr>
          <w:p>
            <w:pPr>
              <w:adjustRightInd w:val="0"/>
              <w:snapToGrid w:val="0"/>
              <w:spacing w:line="300" w:lineRule="exact"/>
              <w:rPr>
                <w:rFonts w:ascii="宋体" w:hAnsi="宋体"/>
                <w:szCs w:val="21"/>
              </w:rPr>
            </w:pPr>
            <w:r>
              <w:rPr>
                <w:rFonts w:ascii="宋体" w:hAnsi="宋体"/>
                <w:szCs w:val="21"/>
              </w:rPr>
              <w:t>1</w:t>
            </w:r>
            <w:r>
              <w:rPr>
                <w:rFonts w:hint="eastAsia" w:ascii="宋体" w:hAnsi="宋体"/>
                <w:szCs w:val="21"/>
              </w:rPr>
              <w:t>.</w:t>
            </w:r>
            <w:r>
              <w:rPr>
                <w:rFonts w:ascii="宋体" w:hAnsi="宋体"/>
                <w:szCs w:val="21"/>
              </w:rPr>
              <w:t>抽查销售记录的生成情况；</w:t>
            </w:r>
          </w:p>
          <w:p>
            <w:pPr>
              <w:adjustRightInd w:val="0"/>
              <w:snapToGrid w:val="0"/>
              <w:spacing w:line="300" w:lineRule="exact"/>
              <w:rPr>
                <w:rFonts w:ascii="宋体" w:hAnsi="宋体"/>
                <w:szCs w:val="21"/>
              </w:rPr>
            </w:pPr>
            <w:r>
              <w:rPr>
                <w:rFonts w:ascii="宋体" w:hAnsi="宋体"/>
                <w:szCs w:val="21"/>
              </w:rPr>
              <w:t>2.抽查销售记录及其内容的合规性</w:t>
            </w:r>
            <w:r>
              <w:rPr>
                <w:rFonts w:hint="eastAsia" w:ascii="宋体" w:hAnsi="宋体"/>
                <w:szCs w:val="21"/>
              </w:rPr>
              <w:t>。</w:t>
            </w:r>
          </w:p>
        </w:tc>
        <w:tc>
          <w:tcPr>
            <w:tcW w:w="1836" w:type="dxa"/>
            <w:noWrap w:val="0"/>
            <w:vAlign w:val="center"/>
          </w:tcPr>
          <w:p>
            <w:pPr>
              <w:adjustRightInd w:val="0"/>
              <w:snapToGrid w:val="0"/>
              <w:spacing w:line="300" w:lineRule="exact"/>
              <w:rPr>
                <w:rFonts w:ascii="宋体" w:hAnsi="宋体"/>
                <w:szCs w:val="21"/>
              </w:rPr>
            </w:pPr>
            <w:r>
              <w:rPr>
                <w:rFonts w:ascii="宋体" w:hAnsi="宋体"/>
                <w:szCs w:val="21"/>
              </w:rPr>
              <w:t>合理缺项    □</w:t>
            </w:r>
          </w:p>
          <w:p>
            <w:pPr>
              <w:adjustRightInd w:val="0"/>
              <w:snapToGrid w:val="0"/>
              <w:spacing w:line="300" w:lineRule="exact"/>
              <w:rPr>
                <w:rFonts w:ascii="宋体" w:hAnsi="宋体"/>
                <w:szCs w:val="21"/>
              </w:rPr>
            </w:pPr>
            <w:r>
              <w:rPr>
                <w:rFonts w:ascii="宋体" w:hAnsi="宋体"/>
                <w:szCs w:val="21"/>
              </w:rPr>
              <w:t>符合规定    □</w:t>
            </w:r>
          </w:p>
          <w:p>
            <w:pPr>
              <w:adjustRightInd w:val="0"/>
              <w:snapToGrid w:val="0"/>
              <w:spacing w:line="300" w:lineRule="exact"/>
              <w:rPr>
                <w:rFonts w:ascii="宋体" w:hAnsi="宋体"/>
                <w:szCs w:val="21"/>
              </w:rPr>
            </w:pPr>
            <w:r>
              <w:rPr>
                <w:rFonts w:ascii="宋体" w:hAnsi="宋体"/>
                <w:szCs w:val="21"/>
              </w:rPr>
              <w:t>不符合规定  □</w:t>
            </w:r>
          </w:p>
          <w:p>
            <w:pPr>
              <w:adjustRightInd w:val="0"/>
              <w:snapToGrid w:val="0"/>
              <w:spacing w:line="300" w:lineRule="exact"/>
              <w:rPr>
                <w:rFonts w:ascii="宋体" w:hAnsi="宋体"/>
                <w:szCs w:val="21"/>
              </w:rPr>
            </w:pPr>
            <w:r>
              <w:rPr>
                <w:rFonts w:ascii="宋体" w:hAnsi="宋体"/>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3" w:hRule="atLeast"/>
        </w:trPr>
        <w:tc>
          <w:tcPr>
            <w:tcW w:w="1093" w:type="dxa"/>
            <w:noWrap w:val="0"/>
            <w:vAlign w:val="center"/>
          </w:tcPr>
          <w:p>
            <w:pPr>
              <w:adjustRightInd w:val="0"/>
              <w:snapToGrid w:val="0"/>
              <w:spacing w:line="300" w:lineRule="exact"/>
              <w:jc w:val="center"/>
              <w:rPr>
                <w:rFonts w:ascii="宋体" w:hAnsi="宋体"/>
                <w:szCs w:val="21"/>
              </w:rPr>
            </w:pPr>
            <w:r>
              <w:rPr>
                <w:rFonts w:hint="eastAsia" w:ascii="宋体" w:hAnsi="宋体"/>
                <w:szCs w:val="21"/>
              </w:rPr>
              <w:t>3.16</w:t>
            </w:r>
          </w:p>
        </w:tc>
        <w:tc>
          <w:tcPr>
            <w:tcW w:w="5926" w:type="dxa"/>
            <w:noWrap w:val="0"/>
            <w:vAlign w:val="center"/>
          </w:tcPr>
          <w:p>
            <w:pPr>
              <w:adjustRightInd w:val="0"/>
              <w:snapToGrid w:val="0"/>
              <w:spacing w:line="300" w:lineRule="exact"/>
              <w:rPr>
                <w:rFonts w:ascii="宋体" w:hAnsi="宋体"/>
                <w:szCs w:val="21"/>
              </w:rPr>
            </w:pPr>
            <w:r>
              <w:rPr>
                <w:rFonts w:hint="eastAsia" w:ascii="宋体" w:hAnsi="宋体"/>
                <w:szCs w:val="21"/>
              </w:rPr>
              <w:t>从事第三类医疗器械批发业务的企业，销售记录还应当包括购货者的名称、</w:t>
            </w:r>
            <w:r>
              <w:rPr>
                <w:rFonts w:ascii="宋体" w:hAnsi="宋体"/>
                <w:szCs w:val="21"/>
              </w:rPr>
              <w:t>经营</w:t>
            </w:r>
            <w:r>
              <w:rPr>
                <w:rFonts w:hint="eastAsia" w:ascii="宋体" w:hAnsi="宋体"/>
                <w:szCs w:val="21"/>
              </w:rPr>
              <w:t>地址、联系方式、相关许可证明文件编号或者备案编号等。</w:t>
            </w:r>
          </w:p>
        </w:tc>
        <w:tc>
          <w:tcPr>
            <w:tcW w:w="5563" w:type="dxa"/>
            <w:noWrap w:val="0"/>
            <w:vAlign w:val="center"/>
          </w:tcPr>
          <w:p>
            <w:pPr>
              <w:snapToGrid w:val="0"/>
              <w:spacing w:line="300" w:lineRule="exact"/>
              <w:rPr>
                <w:rFonts w:ascii="宋体" w:hAnsi="宋体"/>
                <w:szCs w:val="21"/>
              </w:rPr>
            </w:pPr>
            <w:r>
              <w:rPr>
                <w:rFonts w:ascii="宋体" w:hAnsi="宋体"/>
                <w:szCs w:val="21"/>
              </w:rPr>
              <w:t>1.查看</w:t>
            </w:r>
            <w:r>
              <w:rPr>
                <w:rFonts w:hint="eastAsia" w:ascii="宋体" w:hAnsi="宋体"/>
                <w:szCs w:val="21"/>
              </w:rPr>
              <w:t>批发企业</w:t>
            </w:r>
            <w:r>
              <w:rPr>
                <w:rFonts w:ascii="宋体" w:hAnsi="宋体"/>
                <w:szCs w:val="21"/>
              </w:rPr>
              <w:t>销售记录</w:t>
            </w:r>
            <w:r>
              <w:rPr>
                <w:rFonts w:hint="eastAsia" w:ascii="宋体" w:hAnsi="宋体"/>
                <w:szCs w:val="21"/>
              </w:rPr>
              <w:t>内容的合规性</w:t>
            </w:r>
            <w:r>
              <w:rPr>
                <w:rFonts w:ascii="宋体" w:hAnsi="宋体"/>
                <w:szCs w:val="21"/>
              </w:rPr>
              <w:t>。</w:t>
            </w:r>
          </w:p>
        </w:tc>
        <w:tc>
          <w:tcPr>
            <w:tcW w:w="1836" w:type="dxa"/>
            <w:noWrap w:val="0"/>
            <w:vAlign w:val="center"/>
          </w:tcPr>
          <w:p>
            <w:pPr>
              <w:adjustRightInd w:val="0"/>
              <w:snapToGrid w:val="0"/>
              <w:spacing w:line="300" w:lineRule="exact"/>
              <w:rPr>
                <w:rFonts w:ascii="宋体" w:hAnsi="宋体"/>
                <w:szCs w:val="21"/>
              </w:rPr>
            </w:pPr>
            <w:r>
              <w:rPr>
                <w:rFonts w:ascii="宋体" w:hAnsi="宋体"/>
                <w:szCs w:val="21"/>
              </w:rPr>
              <w:t>合理缺项    □</w:t>
            </w:r>
          </w:p>
          <w:p>
            <w:pPr>
              <w:adjustRightInd w:val="0"/>
              <w:snapToGrid w:val="0"/>
              <w:spacing w:line="300" w:lineRule="exact"/>
              <w:rPr>
                <w:rFonts w:ascii="宋体" w:hAnsi="宋体"/>
                <w:szCs w:val="21"/>
              </w:rPr>
            </w:pPr>
            <w:r>
              <w:rPr>
                <w:rFonts w:ascii="宋体" w:hAnsi="宋体"/>
                <w:szCs w:val="21"/>
              </w:rPr>
              <w:t>符合规定    □</w:t>
            </w:r>
          </w:p>
          <w:p>
            <w:pPr>
              <w:adjustRightInd w:val="0"/>
              <w:snapToGrid w:val="0"/>
              <w:spacing w:line="300" w:lineRule="exact"/>
              <w:rPr>
                <w:rFonts w:ascii="宋体" w:hAnsi="宋体"/>
                <w:szCs w:val="21"/>
              </w:rPr>
            </w:pPr>
            <w:r>
              <w:rPr>
                <w:rFonts w:ascii="宋体" w:hAnsi="宋体"/>
                <w:szCs w:val="21"/>
              </w:rPr>
              <w:t>不符合规定  □</w:t>
            </w:r>
          </w:p>
          <w:p>
            <w:pPr>
              <w:adjustRightInd w:val="0"/>
              <w:snapToGrid w:val="0"/>
              <w:spacing w:line="300" w:lineRule="exact"/>
              <w:rPr>
                <w:rFonts w:ascii="宋体" w:hAnsi="宋体"/>
                <w:szCs w:val="21"/>
              </w:rPr>
            </w:pPr>
            <w:r>
              <w:rPr>
                <w:rFonts w:ascii="宋体" w:hAnsi="宋体"/>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8" w:hRule="atLeast"/>
        </w:trPr>
        <w:tc>
          <w:tcPr>
            <w:tcW w:w="1093" w:type="dxa"/>
            <w:noWrap w:val="0"/>
            <w:vAlign w:val="center"/>
          </w:tcPr>
          <w:p>
            <w:pPr>
              <w:adjustRightInd w:val="0"/>
              <w:snapToGrid w:val="0"/>
              <w:spacing w:line="300" w:lineRule="exact"/>
              <w:jc w:val="center"/>
              <w:rPr>
                <w:rFonts w:ascii="宋体" w:hAnsi="宋体" w:cs="宋体"/>
                <w:color w:val="FF0000"/>
                <w:szCs w:val="21"/>
              </w:rPr>
            </w:pPr>
            <w:r>
              <w:rPr>
                <w:rFonts w:hint="eastAsia" w:ascii="宋体" w:hAnsi="宋体"/>
                <w:szCs w:val="21"/>
              </w:rPr>
              <w:t>3</w:t>
            </w:r>
            <w:r>
              <w:rPr>
                <w:rFonts w:ascii="宋体" w:hAnsi="宋体"/>
                <w:szCs w:val="21"/>
              </w:rPr>
              <w:t>.1</w:t>
            </w:r>
            <w:r>
              <w:rPr>
                <w:rFonts w:hint="eastAsia" w:ascii="宋体" w:hAnsi="宋体"/>
                <w:szCs w:val="21"/>
              </w:rPr>
              <w:t>7</w:t>
            </w:r>
          </w:p>
        </w:tc>
        <w:tc>
          <w:tcPr>
            <w:tcW w:w="5926" w:type="dxa"/>
            <w:noWrap w:val="0"/>
            <w:vAlign w:val="center"/>
          </w:tcPr>
          <w:p>
            <w:pPr>
              <w:adjustRightInd w:val="0"/>
              <w:snapToGrid w:val="0"/>
              <w:spacing w:line="300" w:lineRule="exact"/>
              <w:rPr>
                <w:rFonts w:ascii="宋体" w:hAnsi="宋体" w:cs="宋体"/>
                <w:szCs w:val="21"/>
              </w:rPr>
            </w:pPr>
            <w:r>
              <w:rPr>
                <w:rFonts w:ascii="宋体" w:hAnsi="宋体"/>
                <w:szCs w:val="21"/>
              </w:rPr>
              <w:t>系统应具有与结算系统、开票系统对接，自动打印每笔销售票据功能。销售</w:t>
            </w:r>
            <w:r>
              <w:rPr>
                <w:rFonts w:hint="eastAsia" w:ascii="宋体" w:hAnsi="宋体"/>
                <w:szCs w:val="21"/>
              </w:rPr>
              <w:t>票据应</w:t>
            </w:r>
            <w:r>
              <w:rPr>
                <w:rFonts w:ascii="宋体" w:hAnsi="宋体"/>
                <w:szCs w:val="21"/>
              </w:rPr>
              <w:t>记录医疗器械的名称、</w:t>
            </w:r>
            <w:r>
              <w:rPr>
                <w:rFonts w:hint="eastAsia" w:ascii="宋体" w:hAnsi="宋体"/>
                <w:szCs w:val="21"/>
              </w:rPr>
              <w:t>型号、规格</w:t>
            </w:r>
            <w:r>
              <w:rPr>
                <w:rFonts w:ascii="宋体" w:hAnsi="宋体"/>
                <w:szCs w:val="21"/>
              </w:rPr>
              <w:t>、</w:t>
            </w:r>
            <w:r>
              <w:rPr>
                <w:rFonts w:hint="eastAsia" w:ascii="宋体" w:hAnsi="宋体"/>
                <w:color w:val="000000"/>
                <w:kern w:val="0"/>
                <w:szCs w:val="21"/>
              </w:rPr>
              <w:t>注册人、备案人或受托生产企业（如有）</w:t>
            </w:r>
            <w:r>
              <w:rPr>
                <w:rFonts w:ascii="宋体" w:hAnsi="宋体"/>
                <w:szCs w:val="21"/>
              </w:rPr>
              <w:t>、数量、单价、金额、</w:t>
            </w:r>
            <w:r>
              <w:rPr>
                <w:rFonts w:hint="eastAsia" w:ascii="宋体" w:hAnsi="宋体"/>
                <w:szCs w:val="21"/>
              </w:rPr>
              <w:t>销售</w:t>
            </w:r>
            <w:r>
              <w:rPr>
                <w:rFonts w:ascii="宋体" w:hAnsi="宋体"/>
                <w:szCs w:val="21"/>
              </w:rPr>
              <w:t>单位、经营地址、电话、销售日期等，以方便进行质量追溯。</w:t>
            </w:r>
          </w:p>
        </w:tc>
        <w:tc>
          <w:tcPr>
            <w:tcW w:w="5563" w:type="dxa"/>
            <w:noWrap w:val="0"/>
            <w:vAlign w:val="center"/>
          </w:tcPr>
          <w:p>
            <w:pPr>
              <w:adjustRightInd w:val="0"/>
              <w:snapToGrid w:val="0"/>
              <w:spacing w:line="300" w:lineRule="exact"/>
              <w:rPr>
                <w:rFonts w:ascii="宋体" w:hAnsi="宋体"/>
                <w:szCs w:val="21"/>
              </w:rPr>
            </w:pPr>
            <w:r>
              <w:rPr>
                <w:rFonts w:ascii="宋体" w:hAnsi="宋体"/>
                <w:szCs w:val="21"/>
              </w:rPr>
              <w:t>1</w:t>
            </w:r>
            <w:r>
              <w:rPr>
                <w:rFonts w:hint="eastAsia" w:ascii="宋体" w:hAnsi="宋体"/>
                <w:szCs w:val="21"/>
              </w:rPr>
              <w:t>.</w:t>
            </w:r>
            <w:r>
              <w:rPr>
                <w:rFonts w:ascii="宋体" w:hAnsi="宋体"/>
                <w:szCs w:val="21"/>
              </w:rPr>
              <w:t>抽查系统打印销售票据的情况；</w:t>
            </w:r>
          </w:p>
          <w:p>
            <w:pPr>
              <w:adjustRightInd w:val="0"/>
              <w:snapToGrid w:val="0"/>
              <w:spacing w:line="300" w:lineRule="exact"/>
              <w:rPr>
                <w:rFonts w:ascii="宋体" w:hAnsi="宋体"/>
                <w:szCs w:val="21"/>
              </w:rPr>
            </w:pPr>
            <w:r>
              <w:rPr>
                <w:rFonts w:ascii="宋体" w:hAnsi="宋体"/>
                <w:szCs w:val="21"/>
              </w:rPr>
              <w:t>2</w:t>
            </w:r>
            <w:r>
              <w:rPr>
                <w:rFonts w:hint="eastAsia" w:ascii="宋体" w:hAnsi="宋体"/>
                <w:szCs w:val="21"/>
              </w:rPr>
              <w:t>.</w:t>
            </w:r>
            <w:r>
              <w:rPr>
                <w:rFonts w:ascii="宋体" w:hAnsi="宋体"/>
                <w:szCs w:val="21"/>
              </w:rPr>
              <w:t>抽查销售票据及其内容的合规性</w:t>
            </w:r>
          </w:p>
          <w:p>
            <w:pPr>
              <w:adjustRightInd w:val="0"/>
              <w:snapToGrid w:val="0"/>
              <w:spacing w:line="300" w:lineRule="exact"/>
              <w:rPr>
                <w:rFonts w:ascii="宋体" w:hAnsi="宋体" w:cs="宋体"/>
                <w:szCs w:val="21"/>
              </w:rPr>
            </w:pPr>
            <w:r>
              <w:rPr>
                <w:rFonts w:ascii="宋体" w:hAnsi="宋体"/>
                <w:b/>
                <w:szCs w:val="21"/>
              </w:rPr>
              <w:t>备注：</w:t>
            </w:r>
            <w:r>
              <w:rPr>
                <w:rFonts w:hint="eastAsia" w:ascii="宋体" w:hAnsi="宋体"/>
                <w:szCs w:val="21"/>
              </w:rPr>
              <w:t>1.</w:t>
            </w:r>
            <w:r>
              <w:rPr>
                <w:rFonts w:ascii="宋体" w:hAnsi="宋体"/>
                <w:szCs w:val="21"/>
              </w:rPr>
              <w:t>仅从事第三类医疗器械</w:t>
            </w:r>
            <w:r>
              <w:rPr>
                <w:rFonts w:hint="eastAsia" w:ascii="宋体" w:hAnsi="宋体"/>
                <w:szCs w:val="21"/>
              </w:rPr>
              <w:t>批发</w:t>
            </w:r>
            <w:r>
              <w:rPr>
                <w:rFonts w:ascii="宋体" w:hAnsi="宋体"/>
                <w:szCs w:val="21"/>
              </w:rPr>
              <w:t>业务的</w:t>
            </w:r>
            <w:r>
              <w:rPr>
                <w:rFonts w:hint="eastAsia" w:ascii="宋体" w:hAnsi="宋体"/>
                <w:szCs w:val="21"/>
              </w:rPr>
              <w:t>，</w:t>
            </w:r>
            <w:r>
              <w:rPr>
                <w:rFonts w:ascii="宋体" w:hAnsi="宋体"/>
                <w:szCs w:val="21"/>
              </w:rPr>
              <w:t>豁免检查。</w:t>
            </w:r>
          </w:p>
        </w:tc>
        <w:tc>
          <w:tcPr>
            <w:tcW w:w="1836" w:type="dxa"/>
            <w:noWrap w:val="0"/>
            <w:vAlign w:val="center"/>
          </w:tcPr>
          <w:p>
            <w:pPr>
              <w:adjustRightInd w:val="0"/>
              <w:snapToGrid w:val="0"/>
              <w:spacing w:line="300" w:lineRule="exact"/>
              <w:rPr>
                <w:rFonts w:ascii="宋体" w:hAnsi="宋体"/>
                <w:szCs w:val="21"/>
              </w:rPr>
            </w:pPr>
            <w:r>
              <w:rPr>
                <w:rFonts w:ascii="宋体" w:hAnsi="宋体"/>
                <w:szCs w:val="21"/>
              </w:rPr>
              <w:t>合理缺项    □</w:t>
            </w:r>
          </w:p>
          <w:p>
            <w:pPr>
              <w:adjustRightInd w:val="0"/>
              <w:snapToGrid w:val="0"/>
              <w:spacing w:line="300" w:lineRule="exact"/>
              <w:rPr>
                <w:rFonts w:ascii="宋体" w:hAnsi="宋体"/>
                <w:szCs w:val="21"/>
              </w:rPr>
            </w:pPr>
            <w:r>
              <w:rPr>
                <w:rFonts w:ascii="宋体" w:hAnsi="宋体"/>
                <w:szCs w:val="21"/>
              </w:rPr>
              <w:t>符合规定    □</w:t>
            </w:r>
          </w:p>
          <w:p>
            <w:pPr>
              <w:adjustRightInd w:val="0"/>
              <w:snapToGrid w:val="0"/>
              <w:spacing w:line="300" w:lineRule="exact"/>
              <w:rPr>
                <w:rFonts w:ascii="宋体" w:hAnsi="宋体"/>
                <w:szCs w:val="21"/>
              </w:rPr>
            </w:pPr>
            <w:r>
              <w:rPr>
                <w:rFonts w:ascii="宋体" w:hAnsi="宋体"/>
                <w:szCs w:val="21"/>
              </w:rPr>
              <w:t>不符合规定  □</w:t>
            </w:r>
          </w:p>
          <w:p>
            <w:pPr>
              <w:adjustRightInd w:val="0"/>
              <w:snapToGrid w:val="0"/>
              <w:spacing w:line="300" w:lineRule="exact"/>
              <w:rPr>
                <w:rFonts w:ascii="宋体" w:hAnsi="宋体"/>
                <w:szCs w:val="21"/>
              </w:rPr>
            </w:pPr>
            <w:r>
              <w:rPr>
                <w:rFonts w:ascii="宋体" w:hAnsi="宋体"/>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46" w:hRule="atLeast"/>
        </w:trPr>
        <w:tc>
          <w:tcPr>
            <w:tcW w:w="1093" w:type="dxa"/>
            <w:noWrap w:val="0"/>
            <w:vAlign w:val="center"/>
          </w:tcPr>
          <w:p>
            <w:pPr>
              <w:adjustRightInd w:val="0"/>
              <w:snapToGrid w:val="0"/>
              <w:spacing w:line="300" w:lineRule="exact"/>
              <w:jc w:val="center"/>
              <w:rPr>
                <w:rFonts w:hint="eastAsia" w:ascii="宋体" w:hAnsi="宋体" w:cs="宋体"/>
                <w:szCs w:val="21"/>
              </w:rPr>
            </w:pPr>
            <w:r>
              <w:rPr>
                <w:rFonts w:ascii="宋体" w:hAnsi="宋体"/>
                <w:szCs w:val="21"/>
              </w:rPr>
              <w:t>3.</w:t>
            </w:r>
            <w:r>
              <w:rPr>
                <w:rFonts w:hint="eastAsia" w:ascii="宋体" w:hAnsi="宋体"/>
                <w:szCs w:val="21"/>
              </w:rPr>
              <w:t>18</w:t>
            </w:r>
          </w:p>
        </w:tc>
        <w:tc>
          <w:tcPr>
            <w:tcW w:w="5926" w:type="dxa"/>
            <w:noWrap w:val="0"/>
            <w:vAlign w:val="center"/>
          </w:tcPr>
          <w:p>
            <w:pPr>
              <w:adjustRightInd w:val="0"/>
              <w:snapToGrid w:val="0"/>
              <w:spacing w:line="300" w:lineRule="exact"/>
              <w:rPr>
                <w:rFonts w:ascii="宋体" w:hAnsi="宋体" w:cs="宋体"/>
                <w:szCs w:val="21"/>
              </w:rPr>
            </w:pPr>
            <w:r>
              <w:rPr>
                <w:rFonts w:ascii="宋体" w:hAnsi="宋体"/>
                <w:szCs w:val="21"/>
              </w:rPr>
              <w:t>系统应当将确认后的销售数据传输至仓储部门提示出库及复核。复核人员完成出库复核操作后，系统自动生成出库复核记录。内容包括购货者、医疗器械的名称、</w:t>
            </w:r>
            <w:r>
              <w:rPr>
                <w:rFonts w:hint="eastAsia" w:ascii="宋体" w:hAnsi="宋体"/>
                <w:szCs w:val="21"/>
              </w:rPr>
              <w:t>型号、规格</w:t>
            </w:r>
            <w:r>
              <w:rPr>
                <w:rFonts w:ascii="宋体" w:hAnsi="宋体"/>
                <w:szCs w:val="21"/>
              </w:rPr>
              <w:t>、</w:t>
            </w:r>
            <w:r>
              <w:rPr>
                <w:rFonts w:hint="eastAsia" w:ascii="宋体" w:hAnsi="宋体"/>
                <w:szCs w:val="21"/>
              </w:rPr>
              <w:t>医疗器械</w:t>
            </w:r>
            <w:r>
              <w:rPr>
                <w:rFonts w:ascii="宋体" w:hAnsi="宋体"/>
                <w:szCs w:val="21"/>
              </w:rPr>
              <w:t>注册证编号或者备案凭证编号、</w:t>
            </w:r>
            <w:r>
              <w:rPr>
                <w:rFonts w:hint="eastAsia" w:ascii="宋体" w:hAnsi="宋体"/>
                <w:szCs w:val="21"/>
              </w:rPr>
              <w:t>医疗器械生产</w:t>
            </w:r>
            <w:r>
              <w:rPr>
                <w:rFonts w:ascii="宋体" w:hAnsi="宋体"/>
                <w:szCs w:val="21"/>
              </w:rPr>
              <w:t>批号或序列号</w:t>
            </w:r>
            <w:r>
              <w:rPr>
                <w:rFonts w:hint="eastAsia" w:ascii="宋体" w:hAnsi="宋体"/>
                <w:szCs w:val="21"/>
              </w:rPr>
              <w:t>、</w:t>
            </w:r>
            <w:r>
              <w:rPr>
                <w:rFonts w:ascii="宋体" w:hAnsi="宋体"/>
                <w:szCs w:val="21"/>
              </w:rPr>
              <w:t>生产日期</w:t>
            </w:r>
            <w:r>
              <w:rPr>
                <w:rFonts w:hint="eastAsia" w:ascii="宋体" w:hAnsi="宋体"/>
                <w:szCs w:val="21"/>
              </w:rPr>
              <w:t>、</w:t>
            </w:r>
            <w:r>
              <w:rPr>
                <w:rFonts w:ascii="宋体" w:hAnsi="宋体"/>
                <w:szCs w:val="21"/>
              </w:rPr>
              <w:t>使用期限或失效日期、</w:t>
            </w:r>
            <w:r>
              <w:rPr>
                <w:rFonts w:hint="eastAsia" w:ascii="宋体" w:hAnsi="宋体"/>
                <w:color w:val="000000"/>
                <w:kern w:val="0"/>
                <w:szCs w:val="21"/>
              </w:rPr>
              <w:t>注册人、备案人或受托生产企业（如有）</w:t>
            </w:r>
            <w:r>
              <w:rPr>
                <w:rFonts w:ascii="宋体" w:hAnsi="宋体"/>
                <w:szCs w:val="21"/>
              </w:rPr>
              <w:t>、数量、</w:t>
            </w:r>
            <w:r>
              <w:rPr>
                <w:rFonts w:hint="eastAsia" w:ascii="宋体" w:hAnsi="宋体"/>
                <w:szCs w:val="21"/>
              </w:rPr>
              <w:t>销售</w:t>
            </w:r>
            <w:r>
              <w:rPr>
                <w:rFonts w:ascii="宋体" w:hAnsi="宋体"/>
                <w:szCs w:val="21"/>
              </w:rPr>
              <w:t>日期等内容。</w:t>
            </w:r>
          </w:p>
        </w:tc>
        <w:tc>
          <w:tcPr>
            <w:tcW w:w="5563" w:type="dxa"/>
            <w:noWrap w:val="0"/>
            <w:vAlign w:val="center"/>
          </w:tcPr>
          <w:p>
            <w:pPr>
              <w:adjustRightInd w:val="0"/>
              <w:snapToGrid w:val="0"/>
              <w:spacing w:line="300" w:lineRule="exact"/>
              <w:rPr>
                <w:rFonts w:ascii="宋体" w:hAnsi="宋体"/>
                <w:szCs w:val="21"/>
              </w:rPr>
            </w:pPr>
            <w:r>
              <w:rPr>
                <w:rFonts w:ascii="宋体" w:hAnsi="宋体"/>
                <w:szCs w:val="21"/>
              </w:rPr>
              <w:t>1</w:t>
            </w:r>
            <w:r>
              <w:rPr>
                <w:rFonts w:hint="eastAsia" w:ascii="宋体" w:hAnsi="宋体"/>
                <w:szCs w:val="21"/>
              </w:rPr>
              <w:t>.</w:t>
            </w:r>
            <w:r>
              <w:rPr>
                <w:rFonts w:ascii="宋体" w:hAnsi="宋体"/>
                <w:szCs w:val="21"/>
              </w:rPr>
              <w:t>抽查出库复核记录的生成情况；</w:t>
            </w:r>
          </w:p>
          <w:p>
            <w:pPr>
              <w:adjustRightInd w:val="0"/>
              <w:snapToGrid w:val="0"/>
              <w:spacing w:line="300" w:lineRule="exact"/>
              <w:rPr>
                <w:rFonts w:ascii="宋体" w:hAnsi="宋体"/>
                <w:szCs w:val="21"/>
              </w:rPr>
            </w:pPr>
            <w:r>
              <w:rPr>
                <w:rFonts w:ascii="宋体" w:hAnsi="宋体"/>
                <w:szCs w:val="21"/>
              </w:rPr>
              <w:t>2.抽查出库复核记录及其内容的合规性。</w:t>
            </w:r>
          </w:p>
          <w:p>
            <w:pPr>
              <w:adjustRightInd w:val="0"/>
              <w:snapToGrid w:val="0"/>
              <w:spacing w:line="300" w:lineRule="exact"/>
              <w:rPr>
                <w:rFonts w:ascii="宋体" w:hAnsi="宋体" w:cs="宋体"/>
                <w:szCs w:val="21"/>
              </w:rPr>
            </w:pPr>
            <w:r>
              <w:rPr>
                <w:rFonts w:ascii="宋体" w:hAnsi="宋体"/>
                <w:b/>
                <w:szCs w:val="21"/>
              </w:rPr>
              <w:t>备注：</w:t>
            </w:r>
            <w:r>
              <w:rPr>
                <w:rFonts w:ascii="宋体" w:hAnsi="宋体"/>
                <w:szCs w:val="21"/>
              </w:rPr>
              <w:t>1</w:t>
            </w:r>
            <w:r>
              <w:rPr>
                <w:rFonts w:hint="eastAsia" w:ascii="宋体" w:hAnsi="宋体"/>
                <w:szCs w:val="21"/>
              </w:rPr>
              <w:t>.</w:t>
            </w:r>
            <w:r>
              <w:rPr>
                <w:rFonts w:ascii="宋体" w:hAnsi="宋体"/>
                <w:szCs w:val="21"/>
              </w:rPr>
              <w:t>仅从事第三类医疗器械零售业务的</w:t>
            </w:r>
            <w:r>
              <w:rPr>
                <w:rFonts w:hint="eastAsia" w:ascii="宋体" w:hAnsi="宋体"/>
                <w:szCs w:val="21"/>
              </w:rPr>
              <w:t>，</w:t>
            </w:r>
            <w:r>
              <w:rPr>
                <w:rFonts w:ascii="宋体" w:hAnsi="宋体"/>
                <w:szCs w:val="21"/>
              </w:rPr>
              <w:t>豁免检查；2. 全部委托</w:t>
            </w:r>
            <w:r>
              <w:rPr>
                <w:rFonts w:hint="eastAsia" w:ascii="宋体" w:hAnsi="宋体"/>
                <w:szCs w:val="21"/>
              </w:rPr>
              <w:t>提供医疗器械第三方物流服务的企业</w:t>
            </w:r>
            <w:r>
              <w:rPr>
                <w:rFonts w:ascii="宋体" w:hAnsi="宋体"/>
                <w:szCs w:val="21"/>
              </w:rPr>
              <w:t>贮存的</w:t>
            </w:r>
            <w:r>
              <w:rPr>
                <w:rFonts w:hint="eastAsia" w:ascii="宋体" w:hAnsi="宋体"/>
                <w:szCs w:val="21"/>
              </w:rPr>
              <w:t>，</w:t>
            </w:r>
            <w:r>
              <w:rPr>
                <w:rFonts w:ascii="宋体" w:hAnsi="宋体"/>
                <w:szCs w:val="21"/>
              </w:rPr>
              <w:t>豁免检查。</w:t>
            </w:r>
          </w:p>
        </w:tc>
        <w:tc>
          <w:tcPr>
            <w:tcW w:w="1836" w:type="dxa"/>
            <w:noWrap w:val="0"/>
            <w:vAlign w:val="center"/>
          </w:tcPr>
          <w:p>
            <w:pPr>
              <w:adjustRightInd w:val="0"/>
              <w:snapToGrid w:val="0"/>
              <w:spacing w:line="300" w:lineRule="exact"/>
              <w:rPr>
                <w:rFonts w:ascii="宋体" w:hAnsi="宋体"/>
                <w:szCs w:val="21"/>
              </w:rPr>
            </w:pPr>
            <w:r>
              <w:rPr>
                <w:rFonts w:ascii="宋体" w:hAnsi="宋体"/>
                <w:szCs w:val="21"/>
              </w:rPr>
              <w:t>合理缺项    □</w:t>
            </w:r>
          </w:p>
          <w:p>
            <w:pPr>
              <w:adjustRightInd w:val="0"/>
              <w:snapToGrid w:val="0"/>
              <w:spacing w:line="300" w:lineRule="exact"/>
              <w:rPr>
                <w:rFonts w:ascii="宋体" w:hAnsi="宋体"/>
                <w:szCs w:val="21"/>
              </w:rPr>
            </w:pPr>
            <w:r>
              <w:rPr>
                <w:rFonts w:ascii="宋体" w:hAnsi="宋体"/>
                <w:szCs w:val="21"/>
              </w:rPr>
              <w:t>符合规定    □</w:t>
            </w:r>
          </w:p>
          <w:p>
            <w:pPr>
              <w:adjustRightInd w:val="0"/>
              <w:snapToGrid w:val="0"/>
              <w:spacing w:line="300" w:lineRule="exact"/>
              <w:rPr>
                <w:rFonts w:ascii="宋体" w:hAnsi="宋体"/>
                <w:szCs w:val="21"/>
              </w:rPr>
            </w:pPr>
            <w:r>
              <w:rPr>
                <w:rFonts w:ascii="宋体" w:hAnsi="宋体"/>
                <w:szCs w:val="21"/>
              </w:rPr>
              <w:t>不符合规定  □</w:t>
            </w:r>
          </w:p>
          <w:p>
            <w:pPr>
              <w:adjustRightInd w:val="0"/>
              <w:snapToGrid w:val="0"/>
              <w:spacing w:line="300" w:lineRule="exact"/>
              <w:rPr>
                <w:rFonts w:ascii="宋体" w:hAnsi="宋体"/>
                <w:szCs w:val="21"/>
              </w:rPr>
            </w:pPr>
            <w:r>
              <w:rPr>
                <w:rFonts w:ascii="宋体" w:hAnsi="宋体"/>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1093" w:type="dxa"/>
            <w:noWrap w:val="0"/>
            <w:vAlign w:val="center"/>
          </w:tcPr>
          <w:p>
            <w:pPr>
              <w:adjustRightInd w:val="0"/>
              <w:snapToGrid w:val="0"/>
              <w:spacing w:line="300" w:lineRule="exact"/>
              <w:jc w:val="center"/>
              <w:rPr>
                <w:rFonts w:hint="eastAsia" w:ascii="宋体" w:hAnsi="宋体" w:cs="宋体"/>
                <w:szCs w:val="21"/>
              </w:rPr>
            </w:pPr>
            <w:r>
              <w:rPr>
                <w:rFonts w:ascii="宋体" w:hAnsi="宋体"/>
                <w:szCs w:val="21"/>
              </w:rPr>
              <w:t>3.</w:t>
            </w:r>
            <w:r>
              <w:rPr>
                <w:rFonts w:hint="eastAsia" w:ascii="宋体" w:hAnsi="宋体"/>
                <w:szCs w:val="21"/>
              </w:rPr>
              <w:t>19</w:t>
            </w:r>
          </w:p>
        </w:tc>
        <w:tc>
          <w:tcPr>
            <w:tcW w:w="5926" w:type="dxa"/>
            <w:noWrap w:val="0"/>
            <w:vAlign w:val="center"/>
          </w:tcPr>
          <w:p>
            <w:pPr>
              <w:adjustRightInd w:val="0"/>
              <w:snapToGrid w:val="0"/>
              <w:spacing w:line="300" w:lineRule="exact"/>
              <w:rPr>
                <w:rFonts w:ascii="宋体" w:hAnsi="宋体" w:cs="宋体"/>
                <w:szCs w:val="21"/>
              </w:rPr>
            </w:pPr>
            <w:r>
              <w:rPr>
                <w:rFonts w:ascii="宋体" w:hAnsi="宋体"/>
                <w:szCs w:val="21"/>
              </w:rPr>
              <w:t>企业在系统中处理退回医疗器械时，系统应能调出与之对应的销售记录；退回医疗器械实物与原记录信息不符或退回数量超出原销售数量时，系统拒绝退回操作；系统不支持对原始销售数据的任何更改。</w:t>
            </w:r>
          </w:p>
        </w:tc>
        <w:tc>
          <w:tcPr>
            <w:tcW w:w="5563" w:type="dxa"/>
            <w:noWrap w:val="0"/>
            <w:vAlign w:val="center"/>
          </w:tcPr>
          <w:p>
            <w:pPr>
              <w:adjustRightInd w:val="0"/>
              <w:snapToGrid w:val="0"/>
              <w:spacing w:line="300" w:lineRule="exact"/>
              <w:rPr>
                <w:rFonts w:ascii="宋体" w:hAnsi="宋体"/>
                <w:szCs w:val="21"/>
              </w:rPr>
            </w:pPr>
            <w:r>
              <w:rPr>
                <w:rFonts w:ascii="宋体" w:hAnsi="宋体"/>
                <w:szCs w:val="21"/>
              </w:rPr>
              <w:t>1</w:t>
            </w:r>
            <w:r>
              <w:rPr>
                <w:rFonts w:hint="eastAsia" w:ascii="宋体" w:hAnsi="宋体"/>
                <w:szCs w:val="21"/>
              </w:rPr>
              <w:t>.</w:t>
            </w:r>
            <w:r>
              <w:rPr>
                <w:rFonts w:ascii="宋体" w:hAnsi="宋体"/>
                <w:szCs w:val="21"/>
              </w:rPr>
              <w:t>抽查无质量管理基础数据或无销售记录生成销后退回的情况；</w:t>
            </w:r>
          </w:p>
          <w:p>
            <w:pPr>
              <w:adjustRightInd w:val="0"/>
              <w:snapToGrid w:val="0"/>
              <w:spacing w:line="300" w:lineRule="exact"/>
              <w:rPr>
                <w:rFonts w:ascii="宋体" w:hAnsi="宋体"/>
                <w:szCs w:val="21"/>
              </w:rPr>
            </w:pPr>
            <w:r>
              <w:rPr>
                <w:rFonts w:ascii="宋体" w:hAnsi="宋体"/>
                <w:szCs w:val="21"/>
              </w:rPr>
              <w:t>2.抽查与原销售记录信息不符或退回数量超出原销售数量时的销后退回情况。</w:t>
            </w:r>
          </w:p>
          <w:p>
            <w:pPr>
              <w:adjustRightInd w:val="0"/>
              <w:snapToGrid w:val="0"/>
              <w:spacing w:line="300" w:lineRule="exact"/>
              <w:rPr>
                <w:rFonts w:ascii="宋体" w:hAnsi="宋体" w:cs="宋体"/>
                <w:szCs w:val="21"/>
              </w:rPr>
            </w:pPr>
            <w:r>
              <w:rPr>
                <w:rFonts w:ascii="宋体" w:hAnsi="宋体"/>
                <w:b/>
                <w:szCs w:val="21"/>
              </w:rPr>
              <w:t>备注：</w:t>
            </w:r>
            <w:r>
              <w:rPr>
                <w:rFonts w:hint="eastAsia" w:ascii="宋体" w:hAnsi="宋体"/>
                <w:szCs w:val="21"/>
              </w:rPr>
              <w:t>1.</w:t>
            </w:r>
            <w:r>
              <w:rPr>
                <w:rFonts w:ascii="宋体" w:hAnsi="宋体"/>
                <w:szCs w:val="21"/>
              </w:rPr>
              <w:t>仅从事第三类医疗器械零售业务的</w:t>
            </w:r>
            <w:r>
              <w:rPr>
                <w:rFonts w:hint="eastAsia" w:ascii="宋体" w:hAnsi="宋体"/>
                <w:szCs w:val="21"/>
              </w:rPr>
              <w:t>，</w:t>
            </w:r>
            <w:r>
              <w:rPr>
                <w:rFonts w:ascii="宋体" w:hAnsi="宋体"/>
                <w:szCs w:val="21"/>
              </w:rPr>
              <w:t>豁免检查。</w:t>
            </w:r>
          </w:p>
        </w:tc>
        <w:tc>
          <w:tcPr>
            <w:tcW w:w="1836" w:type="dxa"/>
            <w:noWrap w:val="0"/>
            <w:vAlign w:val="center"/>
          </w:tcPr>
          <w:p>
            <w:pPr>
              <w:adjustRightInd w:val="0"/>
              <w:snapToGrid w:val="0"/>
              <w:spacing w:line="300" w:lineRule="exact"/>
              <w:rPr>
                <w:rFonts w:ascii="宋体" w:hAnsi="宋体"/>
                <w:szCs w:val="21"/>
              </w:rPr>
            </w:pPr>
            <w:r>
              <w:rPr>
                <w:rFonts w:ascii="宋体" w:hAnsi="宋体"/>
                <w:szCs w:val="21"/>
              </w:rPr>
              <w:t>合理缺项    □</w:t>
            </w:r>
          </w:p>
          <w:p>
            <w:pPr>
              <w:adjustRightInd w:val="0"/>
              <w:snapToGrid w:val="0"/>
              <w:spacing w:line="300" w:lineRule="exact"/>
              <w:rPr>
                <w:rFonts w:ascii="宋体" w:hAnsi="宋体"/>
                <w:szCs w:val="21"/>
              </w:rPr>
            </w:pPr>
            <w:r>
              <w:rPr>
                <w:rFonts w:ascii="宋体" w:hAnsi="宋体"/>
                <w:szCs w:val="21"/>
              </w:rPr>
              <w:t>符合规定    □</w:t>
            </w:r>
          </w:p>
          <w:p>
            <w:pPr>
              <w:adjustRightInd w:val="0"/>
              <w:snapToGrid w:val="0"/>
              <w:spacing w:line="300" w:lineRule="exact"/>
              <w:rPr>
                <w:rFonts w:ascii="宋体" w:hAnsi="宋体"/>
                <w:szCs w:val="21"/>
              </w:rPr>
            </w:pPr>
            <w:r>
              <w:rPr>
                <w:rFonts w:ascii="宋体" w:hAnsi="宋体"/>
                <w:szCs w:val="21"/>
              </w:rPr>
              <w:t>不符合规定  □</w:t>
            </w:r>
          </w:p>
          <w:p>
            <w:pPr>
              <w:adjustRightInd w:val="0"/>
              <w:snapToGrid w:val="0"/>
              <w:spacing w:line="300" w:lineRule="exact"/>
              <w:rPr>
                <w:rFonts w:ascii="宋体" w:hAnsi="宋体"/>
                <w:szCs w:val="21"/>
              </w:rPr>
            </w:pPr>
            <w:r>
              <w:rPr>
                <w:rFonts w:ascii="宋体" w:hAnsi="宋体"/>
                <w:szCs w:val="21"/>
              </w:rPr>
              <w:t>问题描述：</w:t>
            </w:r>
          </w:p>
        </w:tc>
      </w:tr>
    </w:tbl>
    <w:p>
      <w:pPr>
        <w:rPr>
          <w:rFonts w:hint="eastAsia" w:ascii="宋体" w:hAnsi="宋体"/>
          <w:szCs w:val="21"/>
        </w:rPr>
      </w:pPr>
    </w:p>
    <w:p>
      <w:pPr>
        <w:pStyle w:val="3"/>
        <w:framePr w:w="584" w:h="1746" w:hRule="exact" w:wrap="around" w:vAnchor="page" w:hAnchor="page" w:x="17281" w:y="10165"/>
        <w:jc w:val="center"/>
        <w:rPr>
          <w:rStyle w:val="6"/>
          <w:rFonts w:hint="eastAsia" w:ascii="宋体" w:hAnsi="宋体"/>
          <w:sz w:val="21"/>
          <w:szCs w:val="21"/>
        </w:rPr>
      </w:pPr>
      <w:r>
        <w:rPr>
          <w:rStyle w:val="6"/>
          <w:rFonts w:hint="eastAsia" w:ascii="宋体" w:hAnsi="宋体"/>
          <w:kern w:val="0"/>
          <w:sz w:val="21"/>
          <w:szCs w:val="21"/>
        </w:rPr>
        <w:t>—</w:t>
      </w:r>
      <w:r>
        <w:rPr>
          <w:rStyle w:val="6"/>
          <w:rFonts w:ascii="宋体" w:hAnsi="宋体"/>
          <w:kern w:val="0"/>
          <w:sz w:val="21"/>
          <w:szCs w:val="21"/>
        </w:rPr>
        <w:t xml:space="preserve"> </w:t>
      </w:r>
      <w:r>
        <w:rPr>
          <w:rStyle w:val="6"/>
          <w:rFonts w:hint="eastAsia" w:ascii="宋体" w:hAnsi="宋体"/>
          <w:kern w:val="0"/>
          <w:sz w:val="21"/>
          <w:szCs w:val="21"/>
        </w:rPr>
        <w:t>23</w:t>
      </w:r>
      <w:r>
        <w:rPr>
          <w:rStyle w:val="6"/>
          <w:rFonts w:ascii="宋体" w:hAnsi="宋体"/>
          <w:kern w:val="0"/>
          <w:sz w:val="21"/>
          <w:szCs w:val="21"/>
        </w:rPr>
        <w:t xml:space="preserve"> </w:t>
      </w:r>
      <w:r>
        <w:rPr>
          <w:rStyle w:val="6"/>
          <w:rFonts w:hint="eastAsia" w:ascii="宋体" w:hAnsi="宋体"/>
          <w:kern w:val="0"/>
          <w:sz w:val="21"/>
          <w:szCs w:val="21"/>
        </w:rPr>
        <w:t>—</w:t>
      </w:r>
    </w:p>
    <w:p>
      <w:pPr>
        <w:rPr>
          <w:rFonts w:hint="eastAsia" w:ascii="宋体" w:hAnsi="宋体"/>
          <w:szCs w:val="21"/>
        </w:rPr>
      </w:pPr>
    </w:p>
    <w:p>
      <w:pPr>
        <w:rPr>
          <w:rFonts w:hint="eastAsia" w:ascii="宋体" w:hAnsi="宋体"/>
          <w:szCs w:val="21"/>
        </w:rPr>
      </w:pPr>
    </w:p>
    <w:p>
      <w:bookmarkStart w:id="0" w:name="_GoBack"/>
      <w:bookmarkEnd w:id="0"/>
    </w:p>
    <w:sectPr>
      <w:footerReference r:id="rId3" w:type="default"/>
      <w:pgSz w:w="16838" w:h="11906" w:orient="landscape"/>
      <w:pgMar w:top="1797" w:right="1440" w:bottom="1797"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ins w:id="0" w:author="liudingding" w:date="2017-11-24T16:21:00Z"/>
      </w:rPr>
    </w:pPr>
    <w:ins w:id="1" w:author="liudingding" w:date="2017-11-24T16:21:00Z">
      <w:r>
        <w:rPr/>
        <w:fldChar w:fldCharType="begin"/>
      </w:r>
    </w:ins>
    <w:ins w:id="2" w:author="liudingding" w:date="2017-11-24T16:21:00Z">
      <w:r>
        <w:rPr/>
        <w:instrText xml:space="preserve">PAGE   \* MERGEFORMAT</w:instrText>
      </w:r>
    </w:ins>
    <w:ins w:id="3" w:author="liudingding" w:date="2017-11-24T16:21:00Z">
      <w:r>
        <w:rPr/>
        <w:fldChar w:fldCharType="separate"/>
      </w:r>
    </w:ins>
    <w:r>
      <w:rPr>
        <w:lang w:val="zh-CN"/>
      </w:rPr>
      <w:t>1</w:t>
    </w:r>
    <w:ins w:id="4" w:author="liudingding" w:date="2017-11-24T16:21:00Z">
      <w:r>
        <w:rPr/>
        <w:fldChar w:fldCharType="end"/>
      </w:r>
    </w:ins>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165745"/>
    <w:multiLevelType w:val="multilevel"/>
    <w:tmpl w:val="4E165745"/>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iudingding">
    <w15:presenceInfo w15:providerId="None" w15:userId="liudingdi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3NGEwNGVlYjIwM2VhMDVlZGI5ZDQ2Mjg1MmE2YWEifQ=="/>
  </w:docVars>
  <w:rsids>
    <w:rsidRoot w:val="771C1C45"/>
    <w:rsid w:val="20FC40EB"/>
    <w:rsid w:val="42306CE7"/>
    <w:rsid w:val="4EED6D6E"/>
    <w:rsid w:val="55B22F98"/>
    <w:rsid w:val="76950B19"/>
    <w:rsid w:val="771C1C45"/>
    <w:rsid w:val="7E8D16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annotation text"/>
    <w:basedOn w:val="1"/>
    <w:semiHidden/>
    <w:uiPriority w:val="0"/>
    <w:pPr>
      <w:jc w:val="left"/>
    </w:pPr>
  </w:style>
  <w:style w:type="paragraph" w:styleId="3">
    <w:name w:val="footer"/>
    <w:basedOn w:val="1"/>
    <w:uiPriority w:val="99"/>
    <w:pPr>
      <w:tabs>
        <w:tab w:val="center" w:pos="4153"/>
        <w:tab w:val="right" w:pos="8306"/>
      </w:tabs>
      <w:snapToGrid w:val="0"/>
      <w:jc w:val="left"/>
    </w:pPr>
    <w:rPr>
      <w:sz w:val="18"/>
      <w:szCs w:val="18"/>
    </w:rPr>
  </w:style>
  <w:style w:type="character" w:styleId="6">
    <w:name w:val="page number"/>
    <w:uiPriority w:val="0"/>
  </w:style>
  <w:style w:type="character" w:styleId="7">
    <w:name w:val="annotation reference"/>
    <w:semiHidden/>
    <w:uiPriority w:val="0"/>
    <w:rPr>
      <w:sz w:val="21"/>
      <w:szCs w:val="21"/>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2022-09-28T02:56:00Z</dcterms:created>
  <dc:creator>杨路凯</dc:creator>
  <cp:lastModifiedBy>杨路凯</cp:lastModifiedBy>
  <dcterms:modified xsi:type="dcterms:W3CDTF">2022-09-28T02:57:12Z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D97D71D3F29D4A9F80047CE862E86855</vt:lpwstr>
  </property>
</Properties>
</file>