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widowControl/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Calibri" w:eastAsia="方正小标宋简体"/>
          <w:sz w:val="44"/>
          <w:szCs w:val="32"/>
        </w:rPr>
      </w:pPr>
      <w:r>
        <w:rPr>
          <w:rFonts w:hint="eastAsia" w:ascii="方正小标宋简体" w:hAnsi="Calibri" w:eastAsia="方正小标宋简体"/>
          <w:sz w:val="44"/>
          <w:szCs w:val="32"/>
        </w:rPr>
        <w:t>不符合规定项目的小知识</w:t>
      </w:r>
    </w:p>
    <w:p>
      <w:pPr>
        <w:spacing w:line="560" w:lineRule="exact"/>
        <w:jc w:val="center"/>
        <w:rPr>
          <w:rFonts w:ascii="方正小标宋简体" w:hAnsi="Calibri" w:eastAsia="方正小标宋简体"/>
          <w:sz w:val="44"/>
          <w:szCs w:val="32"/>
        </w:rPr>
      </w:pPr>
    </w:p>
    <w:p>
      <w:pPr>
        <w:overflowPunct w:val="0"/>
        <w:spacing w:line="540" w:lineRule="exact"/>
        <w:ind w:firstLine="640" w:firstLineChars="200"/>
        <w:rPr>
          <w:rFonts w:hint="eastAsia" w:eastAsia="仿宋_GB2312"/>
          <w:sz w:val="32"/>
          <w:szCs w:val="32"/>
        </w:rPr>
      </w:pPr>
      <w:bookmarkStart w:id="0" w:name="_GoBack"/>
      <w:bookmarkEnd w:id="0"/>
      <w:r>
        <w:rPr>
          <w:rFonts w:hint="eastAsia" w:eastAsia="仿宋_GB2312"/>
          <w:sz w:val="32"/>
          <w:szCs w:val="32"/>
        </w:rPr>
        <w:t>中药饮片的“性状”系指饮片的形状、大小、表面、质地、断面及气味等特征。性状项不符合规定，可能涉及药材种属偏差、炮制工艺有瑕疵、储存不当等情形。虫蛀情况多为储存不当造成。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ans-serif">
    <w:altName w:val="汉仪迪升英雄体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迪升英雄体W">
    <w:panose1 w:val="00020600040101010101"/>
    <w:charset w:val="86"/>
    <w:family w:val="auto"/>
    <w:pitch w:val="default"/>
    <w:sig w:usb0="A00002BF" w:usb1="0ACF64FA" w:usb2="00000016" w:usb3="00000000" w:csb0="0004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2EE"/>
    <w:rsid w:val="00146240"/>
    <w:rsid w:val="003E4CD5"/>
    <w:rsid w:val="00423E9F"/>
    <w:rsid w:val="0090133E"/>
    <w:rsid w:val="00BB12EE"/>
    <w:rsid w:val="00D67046"/>
    <w:rsid w:val="00E3479C"/>
    <w:rsid w:val="00ED426B"/>
    <w:rsid w:val="00F66FB2"/>
    <w:rsid w:val="4D1BA2DA"/>
    <w:rsid w:val="50BBAB3E"/>
    <w:rsid w:val="5DFB7759"/>
    <w:rsid w:val="5F9FF06B"/>
    <w:rsid w:val="5FCB85E1"/>
    <w:rsid w:val="7BBF8146"/>
    <w:rsid w:val="7F9E5342"/>
    <w:rsid w:val="7FFFBDA2"/>
    <w:rsid w:val="DFDAB7E7"/>
    <w:rsid w:val="E9EFE8D3"/>
    <w:rsid w:val="F7A7BFBF"/>
    <w:rsid w:val="F7FB8551"/>
    <w:rsid w:val="FF1EA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Emphasis"/>
    <w:basedOn w:val="4"/>
    <w:qFormat/>
    <w:uiPriority w:val="20"/>
    <w:rPr>
      <w:i/>
      <w:iCs/>
    </w:rPr>
  </w:style>
  <w:style w:type="character" w:customStyle="1" w:styleId="7">
    <w:name w:val="标题 1 字符"/>
    <w:basedOn w:val="4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231</Characters>
  <Lines>1</Lines>
  <Paragraphs>1</Paragraphs>
  <TotalTime>4</TotalTime>
  <ScaleCrop>false</ScaleCrop>
  <LinksUpToDate>false</LinksUpToDate>
  <CharactersWithSpaces>270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2026-02-14T12:57:00Z</dcterms:created>
  <dc:creator>pc</dc:creator>
  <cp:lastModifiedBy>王伟华</cp:lastModifiedBy>
  <cp:lastPrinted>2025-03-20T11:18:00Z</cp:lastPrinted>
  <dcterms:modified xsi:type="dcterms:W3CDTF">2026-09-22T11:59:44Z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