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B6" w:rsidRPr="00C92182" w:rsidRDefault="00BA6093" w:rsidP="00C53452">
      <w:pPr>
        <w:spacing w:line="5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蔡瑾同志</w:t>
      </w:r>
      <w:r w:rsidR="00C0138B">
        <w:rPr>
          <w:rFonts w:ascii="黑体" w:eastAsia="黑体" w:hAnsi="黑体" w:hint="eastAsia"/>
          <w:sz w:val="44"/>
          <w:szCs w:val="44"/>
        </w:rPr>
        <w:t>先进</w:t>
      </w:r>
      <w:r>
        <w:rPr>
          <w:rFonts w:ascii="黑体" w:eastAsia="黑体" w:hAnsi="黑体" w:hint="eastAsia"/>
          <w:sz w:val="44"/>
          <w:szCs w:val="44"/>
        </w:rPr>
        <w:t>事迹</w:t>
      </w:r>
    </w:p>
    <w:p w:rsidR="00C0138B" w:rsidRDefault="00BA6093" w:rsidP="00BA6093">
      <w:pPr>
        <w:spacing w:afterLines="50" w:after="156" w:line="560" w:lineRule="exact"/>
        <w:jc w:val="center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北京市</w:t>
      </w:r>
      <w:r w:rsidR="00DC09BE" w:rsidRPr="00C92182">
        <w:rPr>
          <w:rFonts w:ascii="楷体_GB2312" w:eastAsia="楷体_GB2312" w:hint="eastAsia"/>
          <w:sz w:val="32"/>
          <w:szCs w:val="32"/>
        </w:rPr>
        <w:t>丰台食品药品监督管理局</w:t>
      </w:r>
    </w:p>
    <w:p w:rsidR="00875018" w:rsidRDefault="00875018" w:rsidP="00BA6093">
      <w:pPr>
        <w:spacing w:afterLines="50" w:after="156" w:line="560" w:lineRule="exact"/>
        <w:jc w:val="center"/>
        <w:rPr>
          <w:rFonts w:ascii="楷体_GB2312" w:eastAsia="楷体_GB2312"/>
          <w:sz w:val="32"/>
          <w:szCs w:val="32"/>
        </w:rPr>
      </w:pPr>
      <w:bookmarkStart w:id="0" w:name="_GoBack"/>
      <w:bookmarkEnd w:id="0"/>
    </w:p>
    <w:p w:rsidR="00875018" w:rsidRDefault="00875018" w:rsidP="004C193F">
      <w:pPr>
        <w:spacing w:line="540" w:lineRule="exact"/>
        <w:ind w:firstLine="645"/>
        <w:jc w:val="left"/>
        <w:rPr>
          <w:rFonts w:ascii="仿宋_GB2312" w:eastAsia="仿宋_GB2312"/>
          <w:sz w:val="32"/>
          <w:szCs w:val="32"/>
        </w:rPr>
      </w:pPr>
      <w:r w:rsidRPr="00875018">
        <w:rPr>
          <w:rFonts w:ascii="仿宋_GB2312" w:eastAsia="仿宋_GB2312" w:hint="eastAsia"/>
          <w:sz w:val="32"/>
          <w:szCs w:val="32"/>
        </w:rPr>
        <w:t>蔡瑾</w:t>
      </w:r>
      <w:r w:rsidR="00BA6093">
        <w:rPr>
          <w:rFonts w:ascii="仿宋_GB2312" w:eastAsia="仿宋_GB2312" w:hint="eastAsia"/>
          <w:sz w:val="32"/>
          <w:szCs w:val="32"/>
        </w:rPr>
        <w:t>同志</w:t>
      </w:r>
      <w:r w:rsidRPr="00875018">
        <w:rPr>
          <w:rFonts w:ascii="仿宋_GB2312" w:eastAsia="仿宋_GB2312" w:hint="eastAsia"/>
          <w:sz w:val="32"/>
          <w:szCs w:val="32"/>
        </w:rPr>
        <w:t>，</w:t>
      </w:r>
      <w:r w:rsidR="00AF675B">
        <w:rPr>
          <w:rFonts w:ascii="仿宋_GB2312" w:eastAsia="仿宋_GB2312" w:hint="eastAsia"/>
          <w:sz w:val="32"/>
          <w:szCs w:val="32"/>
        </w:rPr>
        <w:t>现任</w:t>
      </w:r>
      <w:r w:rsidRPr="00875018">
        <w:rPr>
          <w:rFonts w:ascii="仿宋_GB2312" w:eastAsia="仿宋_GB2312" w:hint="eastAsia"/>
          <w:sz w:val="32"/>
          <w:szCs w:val="32"/>
        </w:rPr>
        <w:t>北京市丰台区食品药品监督管理局综合协调科科长。</w:t>
      </w:r>
      <w:r w:rsidR="00A31139">
        <w:rPr>
          <w:rFonts w:ascii="仿宋_GB2312" w:eastAsia="仿宋_GB2312" w:hint="eastAsia"/>
          <w:sz w:val="32"/>
          <w:szCs w:val="32"/>
        </w:rPr>
        <w:t>几</w:t>
      </w:r>
      <w:r w:rsidR="001122D1">
        <w:rPr>
          <w:rFonts w:ascii="仿宋_GB2312" w:eastAsia="仿宋_GB2312" w:hint="eastAsia"/>
          <w:sz w:val="32"/>
          <w:szCs w:val="32"/>
        </w:rPr>
        <w:t>年来，该同志</w:t>
      </w:r>
      <w:r w:rsidR="001122D1" w:rsidRPr="001122D1">
        <w:rPr>
          <w:rFonts w:ascii="仿宋_GB2312" w:eastAsia="仿宋_GB2312" w:hint="eastAsia"/>
          <w:sz w:val="32"/>
          <w:szCs w:val="32"/>
        </w:rPr>
        <w:t>在工作岗位上始终严谨求实，勤奋刻苦，兢兢业业，以饱满的工作热情、扎实的工作作风、优异的工作成绩，获得全局广大干部职工的普遍好评，</w:t>
      </w:r>
      <w:r w:rsidR="001122D1">
        <w:rPr>
          <w:rFonts w:ascii="仿宋_GB2312" w:eastAsia="仿宋_GB2312" w:hint="eastAsia"/>
          <w:sz w:val="32"/>
          <w:szCs w:val="32"/>
        </w:rPr>
        <w:t>在工作</w:t>
      </w:r>
      <w:r w:rsidR="001E0F48">
        <w:rPr>
          <w:rFonts w:ascii="仿宋_GB2312" w:eastAsia="仿宋_GB2312" w:hint="eastAsia"/>
          <w:sz w:val="32"/>
          <w:szCs w:val="32"/>
        </w:rPr>
        <w:t>考核</w:t>
      </w:r>
      <w:r w:rsidR="001122D1">
        <w:rPr>
          <w:rFonts w:ascii="仿宋_GB2312" w:eastAsia="仿宋_GB2312" w:hint="eastAsia"/>
          <w:sz w:val="32"/>
          <w:szCs w:val="32"/>
        </w:rPr>
        <w:t>中多次被评为优秀</w:t>
      </w:r>
      <w:r w:rsidR="00A31139">
        <w:rPr>
          <w:rFonts w:ascii="仿宋_GB2312" w:eastAsia="仿宋_GB2312" w:hint="eastAsia"/>
          <w:sz w:val="32"/>
          <w:szCs w:val="32"/>
        </w:rPr>
        <w:t>，并荣立三等功</w:t>
      </w:r>
      <w:r w:rsidR="001122D1">
        <w:rPr>
          <w:rFonts w:ascii="仿宋_GB2312" w:eastAsia="仿宋_GB2312" w:hint="eastAsia"/>
          <w:sz w:val="32"/>
          <w:szCs w:val="32"/>
        </w:rPr>
        <w:t>。</w:t>
      </w:r>
      <w:r w:rsidR="00016629">
        <w:rPr>
          <w:rFonts w:ascii="仿宋_GB2312" w:eastAsia="仿宋_GB2312" w:hint="eastAsia"/>
          <w:sz w:val="32"/>
          <w:szCs w:val="32"/>
        </w:rPr>
        <w:t>他的信念是“守护首都的食品安全是我的责任”。</w:t>
      </w:r>
    </w:p>
    <w:p w:rsidR="00126E5F" w:rsidRPr="00016629" w:rsidRDefault="00DB7075" w:rsidP="004C193F">
      <w:pPr>
        <w:spacing w:line="54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16629">
        <w:rPr>
          <w:rFonts w:ascii="仿宋_GB2312" w:eastAsia="仿宋_GB2312" w:hint="eastAsia"/>
          <w:sz w:val="32"/>
          <w:szCs w:val="32"/>
        </w:rPr>
        <w:t>蔡瑾同志</w:t>
      </w:r>
      <w:r w:rsidR="001E0F48" w:rsidRPr="00016629">
        <w:rPr>
          <w:rFonts w:ascii="仿宋_GB2312" w:eastAsia="仿宋_GB2312" w:hint="eastAsia"/>
          <w:sz w:val="32"/>
          <w:szCs w:val="32"/>
        </w:rPr>
        <w:t>自2013</w:t>
      </w:r>
      <w:r w:rsidR="008E7CC4">
        <w:rPr>
          <w:rFonts w:ascii="仿宋_GB2312" w:eastAsia="仿宋_GB2312" w:hint="eastAsia"/>
          <w:sz w:val="32"/>
          <w:szCs w:val="32"/>
        </w:rPr>
        <w:t>年北京市丰台区食品药品监督管理局成立之初，</w:t>
      </w:r>
      <w:r w:rsidR="001E0F48" w:rsidRPr="00016629">
        <w:rPr>
          <w:rFonts w:ascii="仿宋_GB2312" w:eastAsia="仿宋_GB2312" w:hint="eastAsia"/>
          <w:sz w:val="32"/>
          <w:szCs w:val="32"/>
        </w:rPr>
        <w:t>就担任食品市场</w:t>
      </w:r>
      <w:r w:rsidR="00F6626D">
        <w:rPr>
          <w:rFonts w:ascii="仿宋_GB2312" w:eastAsia="仿宋_GB2312" w:hint="eastAsia"/>
          <w:sz w:val="32"/>
          <w:szCs w:val="32"/>
        </w:rPr>
        <w:t>监管科科长。几年来，他带领全科</w:t>
      </w:r>
      <w:r w:rsidR="008E7CC4">
        <w:rPr>
          <w:rFonts w:ascii="仿宋_GB2312" w:eastAsia="仿宋_GB2312" w:hint="eastAsia"/>
          <w:sz w:val="32"/>
          <w:szCs w:val="32"/>
        </w:rPr>
        <w:t>同志们对丰台</w:t>
      </w:r>
      <w:r w:rsidR="001E0F48" w:rsidRPr="00016629">
        <w:rPr>
          <w:rFonts w:ascii="仿宋_GB2312" w:eastAsia="仿宋_GB2312" w:hint="eastAsia"/>
          <w:sz w:val="32"/>
          <w:szCs w:val="32"/>
        </w:rPr>
        <w:t>区120余家食品交易市场的食品安全进行监督管理。丰台区是北京市的菜篮子</w:t>
      </w:r>
      <w:r w:rsidR="008E7CC4">
        <w:rPr>
          <w:rFonts w:ascii="仿宋_GB2312" w:eastAsia="仿宋_GB2312" w:hint="eastAsia"/>
          <w:sz w:val="32"/>
          <w:szCs w:val="32"/>
        </w:rPr>
        <w:t>，不仅食品市场多，北京市的大型</w:t>
      </w:r>
      <w:r w:rsidR="001E0F48" w:rsidRPr="00016629">
        <w:rPr>
          <w:rFonts w:ascii="仿宋_GB2312" w:eastAsia="仿宋_GB2312" w:hint="eastAsia"/>
          <w:sz w:val="32"/>
          <w:szCs w:val="32"/>
        </w:rPr>
        <w:t>食品批发市场有一</w:t>
      </w:r>
      <w:r w:rsidR="003D32A5">
        <w:rPr>
          <w:rFonts w:ascii="仿宋_GB2312" w:eastAsia="仿宋_GB2312" w:hint="eastAsia"/>
          <w:sz w:val="32"/>
          <w:szCs w:val="32"/>
        </w:rPr>
        <w:t>多</w:t>
      </w:r>
      <w:r w:rsidR="001E0F48" w:rsidRPr="00016629">
        <w:rPr>
          <w:rFonts w:ascii="仿宋_GB2312" w:eastAsia="仿宋_GB2312" w:hint="eastAsia"/>
          <w:sz w:val="32"/>
          <w:szCs w:val="32"/>
        </w:rPr>
        <w:t>半</w:t>
      </w:r>
      <w:r w:rsidR="008E7CC4">
        <w:rPr>
          <w:rFonts w:ascii="仿宋_GB2312" w:eastAsia="仿宋_GB2312" w:hint="eastAsia"/>
          <w:sz w:val="32"/>
          <w:szCs w:val="32"/>
        </w:rPr>
        <w:t>都地处</w:t>
      </w:r>
      <w:r w:rsidR="001E0F48" w:rsidRPr="00016629">
        <w:rPr>
          <w:rFonts w:ascii="仿宋_GB2312" w:eastAsia="仿宋_GB2312" w:hint="eastAsia"/>
          <w:sz w:val="32"/>
          <w:szCs w:val="32"/>
        </w:rPr>
        <w:t>丰台区，承担着全市80%的食品供应，每天</w:t>
      </w:r>
      <w:r w:rsidR="001533AB" w:rsidRPr="00016629">
        <w:rPr>
          <w:rFonts w:ascii="仿宋_GB2312" w:eastAsia="仿宋_GB2312" w:hint="eastAsia"/>
          <w:sz w:val="32"/>
          <w:szCs w:val="32"/>
        </w:rPr>
        <w:t>上市的食品品种几千种，</w:t>
      </w:r>
      <w:r w:rsidR="001E0F48" w:rsidRPr="00016629">
        <w:rPr>
          <w:rFonts w:ascii="仿宋_GB2312" w:eastAsia="仿宋_GB2312" w:hint="eastAsia"/>
          <w:sz w:val="32"/>
          <w:szCs w:val="32"/>
        </w:rPr>
        <w:t>交易量上亿公斤，</w:t>
      </w:r>
      <w:r w:rsidR="00C500D6" w:rsidRPr="00016629">
        <w:rPr>
          <w:rFonts w:ascii="仿宋_GB2312" w:eastAsia="仿宋_GB2312" w:hint="eastAsia"/>
          <w:sz w:val="32"/>
          <w:szCs w:val="32"/>
        </w:rPr>
        <w:t>全国各地</w:t>
      </w:r>
      <w:r w:rsidR="001E0F48" w:rsidRPr="00016629">
        <w:rPr>
          <w:rFonts w:ascii="仿宋_GB2312" w:eastAsia="仿宋_GB2312" w:hint="eastAsia"/>
          <w:sz w:val="32"/>
          <w:szCs w:val="32"/>
        </w:rPr>
        <w:t>每天进出新发地等五大批发市场的车辆上万辆</w:t>
      </w:r>
      <w:r w:rsidR="00C500D6" w:rsidRPr="00016629">
        <w:rPr>
          <w:rFonts w:ascii="仿宋_GB2312" w:eastAsia="仿宋_GB2312" w:hint="eastAsia"/>
          <w:sz w:val="32"/>
          <w:szCs w:val="32"/>
        </w:rPr>
        <w:t>，食品安全的输入风险非常高</w:t>
      </w:r>
      <w:r w:rsidR="001E0F48" w:rsidRPr="00016629">
        <w:rPr>
          <w:rFonts w:ascii="仿宋_GB2312" w:eastAsia="仿宋_GB2312" w:hint="eastAsia"/>
          <w:sz w:val="32"/>
          <w:szCs w:val="32"/>
        </w:rPr>
        <w:t>。面对如此巨大的</w:t>
      </w:r>
      <w:r w:rsidR="001533AB" w:rsidRPr="00016629">
        <w:rPr>
          <w:rFonts w:ascii="仿宋_GB2312" w:eastAsia="仿宋_GB2312" w:hint="eastAsia"/>
          <w:sz w:val="32"/>
          <w:szCs w:val="32"/>
        </w:rPr>
        <w:t>市场流量</w:t>
      </w:r>
      <w:r w:rsidR="00C500D6" w:rsidRPr="00016629">
        <w:rPr>
          <w:rFonts w:ascii="仿宋_GB2312" w:eastAsia="仿宋_GB2312" w:hint="eastAsia"/>
          <w:sz w:val="32"/>
          <w:szCs w:val="32"/>
        </w:rPr>
        <w:t>和风险</w:t>
      </w:r>
      <w:r w:rsidR="00D32403">
        <w:rPr>
          <w:rFonts w:ascii="仿宋_GB2312" w:eastAsia="仿宋_GB2312" w:hint="eastAsia"/>
          <w:sz w:val="32"/>
          <w:szCs w:val="32"/>
        </w:rPr>
        <w:t>，蔡瑾和他的同事们感到</w:t>
      </w:r>
      <w:r w:rsidR="001533AB" w:rsidRPr="00016629">
        <w:rPr>
          <w:rFonts w:ascii="仿宋_GB2312" w:eastAsia="仿宋_GB2312" w:hint="eastAsia"/>
          <w:sz w:val="32"/>
          <w:szCs w:val="32"/>
        </w:rPr>
        <w:t>肩头</w:t>
      </w:r>
      <w:r w:rsidR="00D32403">
        <w:rPr>
          <w:rFonts w:ascii="仿宋_GB2312" w:eastAsia="仿宋_GB2312" w:hint="eastAsia"/>
          <w:sz w:val="32"/>
          <w:szCs w:val="32"/>
        </w:rPr>
        <w:t>有无穷</w:t>
      </w:r>
      <w:r w:rsidR="001533AB" w:rsidRPr="00016629">
        <w:rPr>
          <w:rFonts w:ascii="仿宋_GB2312" w:eastAsia="仿宋_GB2312" w:hint="eastAsia"/>
          <w:sz w:val="32"/>
          <w:szCs w:val="32"/>
        </w:rPr>
        <w:t>的压力。</w:t>
      </w:r>
    </w:p>
    <w:p w:rsidR="001E0F48" w:rsidRDefault="008E7CC4" w:rsidP="004C193F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1533AB">
        <w:rPr>
          <w:rFonts w:ascii="仿宋_GB2312" w:eastAsia="仿宋_GB2312" w:hint="eastAsia"/>
          <w:sz w:val="32"/>
          <w:szCs w:val="32"/>
        </w:rPr>
        <w:t>保证</w:t>
      </w:r>
      <w:r>
        <w:rPr>
          <w:rFonts w:ascii="仿宋_GB2312" w:eastAsia="仿宋_GB2312" w:hint="eastAsia"/>
          <w:sz w:val="32"/>
          <w:szCs w:val="32"/>
        </w:rPr>
        <w:t>首都</w:t>
      </w:r>
      <w:r w:rsidR="001533AB">
        <w:rPr>
          <w:rFonts w:ascii="仿宋_GB2312" w:eastAsia="仿宋_GB2312" w:hint="eastAsia"/>
          <w:sz w:val="32"/>
          <w:szCs w:val="32"/>
        </w:rPr>
        <w:t>市民能够吃上安全放心的食品，在市局</w:t>
      </w:r>
      <w:r w:rsidR="00C500D6">
        <w:rPr>
          <w:rFonts w:ascii="仿宋_GB2312" w:eastAsia="仿宋_GB2312" w:hint="eastAsia"/>
          <w:sz w:val="32"/>
          <w:szCs w:val="32"/>
        </w:rPr>
        <w:t>和</w:t>
      </w:r>
      <w:r w:rsidR="001533AB">
        <w:rPr>
          <w:rFonts w:ascii="仿宋_GB2312" w:eastAsia="仿宋_GB2312" w:hint="eastAsia"/>
          <w:sz w:val="32"/>
          <w:szCs w:val="32"/>
        </w:rPr>
        <w:t>区局党组的正确领导下，</w:t>
      </w:r>
      <w:r w:rsidR="00126E5F">
        <w:rPr>
          <w:rFonts w:ascii="仿宋_GB2312" w:eastAsia="仿宋_GB2312" w:hint="eastAsia"/>
          <w:sz w:val="32"/>
          <w:szCs w:val="32"/>
        </w:rPr>
        <w:t>蔡瑾</w:t>
      </w:r>
      <w:r>
        <w:rPr>
          <w:rFonts w:ascii="仿宋_GB2312" w:eastAsia="仿宋_GB2312" w:hint="eastAsia"/>
          <w:sz w:val="32"/>
          <w:szCs w:val="32"/>
        </w:rPr>
        <w:t>率领</w:t>
      </w:r>
      <w:r w:rsidR="00126E5F">
        <w:rPr>
          <w:rFonts w:ascii="仿宋_GB2312" w:eastAsia="仿宋_GB2312" w:hint="eastAsia"/>
          <w:sz w:val="32"/>
          <w:szCs w:val="32"/>
        </w:rPr>
        <w:t>全科同志</w:t>
      </w:r>
      <w:r>
        <w:rPr>
          <w:rFonts w:ascii="仿宋_GB2312" w:eastAsia="仿宋_GB2312" w:hint="eastAsia"/>
          <w:sz w:val="32"/>
          <w:szCs w:val="32"/>
        </w:rPr>
        <w:t>们</w:t>
      </w:r>
      <w:r w:rsidR="00126E5F">
        <w:rPr>
          <w:rFonts w:ascii="仿宋_GB2312" w:eastAsia="仿宋_GB2312" w:hint="eastAsia"/>
          <w:sz w:val="32"/>
          <w:szCs w:val="32"/>
        </w:rPr>
        <w:t>积极探索五大农副产品批发市场风险防控的方法，多次赴产地深入调研，推动进京食用农产品部门协同监管和市场精准对接，在五大农副产品批发市场实行产地准出和销地准入、猪牛羊等畜产品率先实行了定</w:t>
      </w:r>
      <w:r w:rsidR="00B07E1D">
        <w:rPr>
          <w:rFonts w:ascii="仿宋_GB2312" w:eastAsia="仿宋_GB2312" w:hint="eastAsia"/>
          <w:sz w:val="32"/>
          <w:szCs w:val="32"/>
        </w:rPr>
        <w:t>点屠宰供应企业目录制管理，有力保障了进京食用农产品的源头可追溯</w:t>
      </w:r>
      <w:r w:rsidR="00126E5F">
        <w:rPr>
          <w:rFonts w:ascii="仿宋_GB2312" w:eastAsia="仿宋_GB2312" w:hint="eastAsia"/>
          <w:sz w:val="32"/>
          <w:szCs w:val="32"/>
        </w:rPr>
        <w:t>、渠道可控制，降低了进京食用农</w:t>
      </w:r>
      <w:r w:rsidR="00126E5F">
        <w:rPr>
          <w:rFonts w:ascii="仿宋_GB2312" w:eastAsia="仿宋_GB2312" w:hint="eastAsia"/>
          <w:sz w:val="32"/>
          <w:szCs w:val="32"/>
        </w:rPr>
        <w:lastRenderedPageBreak/>
        <w:t>产品输入型风险。</w:t>
      </w:r>
      <w:r w:rsidR="00016629">
        <w:rPr>
          <w:rFonts w:ascii="仿宋_GB2312" w:eastAsia="仿宋_GB2312" w:hint="eastAsia"/>
          <w:sz w:val="32"/>
          <w:szCs w:val="32"/>
        </w:rPr>
        <w:t>几年来</w:t>
      </w:r>
      <w:r>
        <w:rPr>
          <w:rFonts w:ascii="仿宋_GB2312" w:eastAsia="仿宋_GB2312" w:hint="eastAsia"/>
          <w:sz w:val="32"/>
          <w:szCs w:val="32"/>
        </w:rPr>
        <w:t>，</w:t>
      </w:r>
      <w:r w:rsidR="001533AB">
        <w:rPr>
          <w:rFonts w:ascii="仿宋_GB2312" w:eastAsia="仿宋_GB2312" w:hint="eastAsia"/>
          <w:sz w:val="32"/>
          <w:szCs w:val="32"/>
        </w:rPr>
        <w:t>在蔡瑾同志的带动下，</w:t>
      </w:r>
      <w:r w:rsidR="00126E5F">
        <w:rPr>
          <w:rFonts w:ascii="仿宋_GB2312" w:eastAsia="仿宋_GB2312" w:hint="eastAsia"/>
          <w:sz w:val="32"/>
          <w:szCs w:val="32"/>
        </w:rPr>
        <w:t>食品市场</w:t>
      </w:r>
      <w:r>
        <w:rPr>
          <w:rFonts w:ascii="仿宋_GB2312" w:eastAsia="仿宋_GB2312" w:hint="eastAsia"/>
          <w:sz w:val="32"/>
          <w:szCs w:val="32"/>
        </w:rPr>
        <w:t>监管</w:t>
      </w:r>
      <w:proofErr w:type="gramStart"/>
      <w:r w:rsidR="00126E5F">
        <w:rPr>
          <w:rFonts w:ascii="仿宋_GB2312" w:eastAsia="仿宋_GB2312" w:hint="eastAsia"/>
          <w:sz w:val="32"/>
          <w:szCs w:val="32"/>
        </w:rPr>
        <w:t>科</w:t>
      </w:r>
      <w:r w:rsidR="001533AB">
        <w:rPr>
          <w:rFonts w:ascii="仿宋_GB2312" w:eastAsia="仿宋_GB2312" w:hint="eastAsia"/>
          <w:sz w:val="32"/>
          <w:szCs w:val="32"/>
        </w:rPr>
        <w:t>严格</w:t>
      </w:r>
      <w:proofErr w:type="gramEnd"/>
      <w:r w:rsidR="001533AB">
        <w:rPr>
          <w:rFonts w:ascii="仿宋_GB2312" w:eastAsia="仿宋_GB2312" w:hint="eastAsia"/>
          <w:sz w:val="32"/>
          <w:szCs w:val="32"/>
        </w:rPr>
        <w:t>落实法律法规，以</w:t>
      </w:r>
      <w:r w:rsidR="00B26C2E">
        <w:rPr>
          <w:rFonts w:ascii="仿宋_GB2312" w:eastAsia="仿宋_GB2312" w:hint="eastAsia"/>
          <w:sz w:val="32"/>
          <w:szCs w:val="32"/>
        </w:rPr>
        <w:t>“四个最严”</w:t>
      </w:r>
      <w:r w:rsidR="001533AB">
        <w:rPr>
          <w:rFonts w:ascii="仿宋_GB2312" w:eastAsia="仿宋_GB2312" w:hint="eastAsia"/>
          <w:sz w:val="32"/>
          <w:szCs w:val="32"/>
        </w:rPr>
        <w:t>为准则，根据食品批发交易特点对辖区食品交易市场采取错峰监管、驻场监管等措施，</w:t>
      </w:r>
      <w:r w:rsidR="00F22723">
        <w:rPr>
          <w:rFonts w:ascii="仿宋_GB2312" w:eastAsia="仿宋_GB2312" w:hint="eastAsia"/>
          <w:sz w:val="32"/>
          <w:szCs w:val="32"/>
        </w:rPr>
        <w:t>规范市场和入市经营者的行为，通过重点食品行业两合体管理模式，形成食品安全管理触角前延，控制食品生产的源头和流通渠道，从而提升进入市场的安全度。</w:t>
      </w:r>
      <w:r w:rsidR="00CC2A38">
        <w:rPr>
          <w:rFonts w:ascii="仿宋_GB2312" w:eastAsia="仿宋_GB2312" w:hint="eastAsia"/>
          <w:sz w:val="32"/>
          <w:szCs w:val="32"/>
        </w:rPr>
        <w:t>在食药监</w:t>
      </w:r>
      <w:r w:rsidR="00141557">
        <w:rPr>
          <w:rFonts w:ascii="仿宋_GB2312" w:eastAsia="仿宋_GB2312" w:hint="eastAsia"/>
          <w:sz w:val="32"/>
          <w:szCs w:val="32"/>
        </w:rPr>
        <w:t>管</w:t>
      </w:r>
      <w:r w:rsidR="00CC2A38">
        <w:rPr>
          <w:rFonts w:ascii="仿宋_GB2312" w:eastAsia="仿宋_GB2312" w:hint="eastAsia"/>
          <w:sz w:val="32"/>
          <w:szCs w:val="32"/>
        </w:rPr>
        <w:t>局成立以来的4年</w:t>
      </w:r>
      <w:r w:rsidR="00B26C2E">
        <w:rPr>
          <w:rFonts w:ascii="仿宋_GB2312" w:eastAsia="仿宋_GB2312" w:hint="eastAsia"/>
          <w:sz w:val="32"/>
          <w:szCs w:val="32"/>
        </w:rPr>
        <w:t>多</w:t>
      </w:r>
      <w:r w:rsidR="00CC2A38">
        <w:rPr>
          <w:rFonts w:ascii="仿宋_GB2312" w:eastAsia="仿宋_GB2312" w:hint="eastAsia"/>
          <w:sz w:val="32"/>
          <w:szCs w:val="32"/>
        </w:rPr>
        <w:t>里，蔡瑾</w:t>
      </w:r>
      <w:r w:rsidR="00B26C2E">
        <w:rPr>
          <w:rFonts w:ascii="仿宋_GB2312" w:eastAsia="仿宋_GB2312" w:hint="eastAsia"/>
          <w:sz w:val="32"/>
          <w:szCs w:val="32"/>
        </w:rPr>
        <w:t>同志带领全科同志们认真落实“四有两责”，</w:t>
      </w:r>
      <w:r w:rsidR="00CC2A38">
        <w:rPr>
          <w:rFonts w:ascii="仿宋_GB2312" w:eastAsia="仿宋_GB2312" w:hint="eastAsia"/>
          <w:sz w:val="32"/>
          <w:szCs w:val="32"/>
        </w:rPr>
        <w:t>履行监督管理职责，监督检查经营商户12000</w:t>
      </w:r>
      <w:r w:rsidR="00B26C2E">
        <w:rPr>
          <w:rFonts w:ascii="仿宋_GB2312" w:eastAsia="仿宋_GB2312" w:hint="eastAsia"/>
          <w:sz w:val="32"/>
          <w:szCs w:val="32"/>
        </w:rPr>
        <w:t>余</w:t>
      </w:r>
      <w:r w:rsidR="00CC2A38">
        <w:rPr>
          <w:rFonts w:ascii="仿宋_GB2312" w:eastAsia="仿宋_GB2312" w:hint="eastAsia"/>
          <w:sz w:val="32"/>
          <w:szCs w:val="32"/>
        </w:rPr>
        <w:t>户次，食品抽样检测7500余批次，查办案件210余件，罚没款500</w:t>
      </w:r>
      <w:r w:rsidR="00B26C2E">
        <w:rPr>
          <w:rFonts w:ascii="仿宋_GB2312" w:eastAsia="仿宋_GB2312" w:hint="eastAsia"/>
          <w:sz w:val="32"/>
          <w:szCs w:val="32"/>
        </w:rPr>
        <w:t>多</w:t>
      </w:r>
      <w:r w:rsidR="00CC2A38">
        <w:rPr>
          <w:rFonts w:ascii="仿宋_GB2312" w:eastAsia="仿宋_GB2312" w:hint="eastAsia"/>
          <w:sz w:val="32"/>
          <w:szCs w:val="32"/>
        </w:rPr>
        <w:t>万元。</w:t>
      </w:r>
    </w:p>
    <w:p w:rsidR="00C53452" w:rsidRPr="00016629" w:rsidRDefault="00C53452" w:rsidP="004C193F">
      <w:pPr>
        <w:spacing w:line="54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BA6093">
        <w:rPr>
          <w:rFonts w:ascii="仿宋_GB2312" w:eastAsia="仿宋_GB2312" w:hint="eastAsia"/>
          <w:sz w:val="32"/>
          <w:szCs w:val="32"/>
        </w:rPr>
        <w:t>食</w:t>
      </w:r>
      <w:r w:rsidRPr="00016629">
        <w:rPr>
          <w:rFonts w:ascii="仿宋_GB2312" w:eastAsia="仿宋_GB2312" w:hint="eastAsia"/>
          <w:sz w:val="32"/>
          <w:szCs w:val="32"/>
        </w:rPr>
        <w:t>品集中交易市场是丰台区的重头工作，</w:t>
      </w:r>
      <w:r w:rsidRPr="00016629">
        <w:rPr>
          <w:rFonts w:ascii="仿宋_GB2312" w:eastAsia="仿宋_GB2312" w:hAnsi="Calibri" w:cs="Times New Roman" w:hint="eastAsia"/>
          <w:sz w:val="32"/>
          <w:szCs w:val="32"/>
        </w:rPr>
        <w:t>全市一共8家大型农副产品批发市场，丰台</w:t>
      </w:r>
      <w:r w:rsidR="00B26C2E">
        <w:rPr>
          <w:rFonts w:ascii="仿宋_GB2312" w:eastAsia="仿宋_GB2312" w:hAnsi="Calibri" w:cs="Times New Roman" w:hint="eastAsia"/>
          <w:sz w:val="32"/>
          <w:szCs w:val="32"/>
        </w:rPr>
        <w:t>区</w:t>
      </w:r>
      <w:r w:rsidRPr="00016629">
        <w:rPr>
          <w:rFonts w:ascii="仿宋_GB2312" w:eastAsia="仿宋_GB2312" w:hAnsi="Calibri" w:cs="Times New Roman" w:hint="eastAsia"/>
          <w:sz w:val="32"/>
          <w:szCs w:val="32"/>
        </w:rPr>
        <w:t>就占了5个</w:t>
      </w:r>
      <w:r w:rsidRPr="00016629">
        <w:rPr>
          <w:rFonts w:ascii="仿宋_GB2312" w:eastAsia="仿宋_GB2312" w:hint="eastAsia"/>
          <w:sz w:val="32"/>
          <w:szCs w:val="32"/>
        </w:rPr>
        <w:t>，是全市食品供应的主渠道，关系着全市市民的食品供应，</w:t>
      </w:r>
      <w:r w:rsidR="00DE0A74" w:rsidRPr="00016629">
        <w:rPr>
          <w:rFonts w:ascii="仿宋_GB2312" w:eastAsia="仿宋_GB2312" w:hint="eastAsia"/>
          <w:sz w:val="32"/>
          <w:szCs w:val="32"/>
        </w:rPr>
        <w:t>也</w:t>
      </w:r>
      <w:r w:rsidR="00B26C2E">
        <w:rPr>
          <w:rFonts w:ascii="仿宋_GB2312" w:eastAsia="仿宋_GB2312" w:hint="eastAsia"/>
          <w:sz w:val="32"/>
          <w:szCs w:val="32"/>
        </w:rPr>
        <w:t>考验着干部</w:t>
      </w:r>
      <w:r w:rsidR="00B314FD">
        <w:rPr>
          <w:rFonts w:ascii="仿宋_GB2312" w:eastAsia="仿宋_GB2312" w:hint="eastAsia"/>
          <w:sz w:val="32"/>
          <w:szCs w:val="32"/>
        </w:rPr>
        <w:t>的监管能力。</w:t>
      </w:r>
      <w:r w:rsidRPr="00016629">
        <w:rPr>
          <w:rFonts w:ascii="仿宋_GB2312" w:eastAsia="仿宋_GB2312" w:hint="eastAsia"/>
          <w:sz w:val="32"/>
          <w:szCs w:val="32"/>
        </w:rPr>
        <w:t>大型批发市场鲜肉批发的交易时间一般都在夜间进行，为确保</w:t>
      </w:r>
      <w:r w:rsidR="00031491" w:rsidRPr="00016629">
        <w:rPr>
          <w:rFonts w:ascii="仿宋_GB2312" w:eastAsia="仿宋_GB2312" w:hint="eastAsia"/>
          <w:sz w:val="32"/>
          <w:szCs w:val="32"/>
        </w:rPr>
        <w:t>猪、牛、羊</w:t>
      </w:r>
      <w:r w:rsidRPr="00016629">
        <w:rPr>
          <w:rFonts w:ascii="仿宋_GB2312" w:eastAsia="仿宋_GB2312" w:hint="eastAsia"/>
          <w:sz w:val="32"/>
          <w:szCs w:val="32"/>
        </w:rPr>
        <w:t>批发、交易等环节全程监控，蔡瑾同志常常深夜带队</w:t>
      </w:r>
      <w:r w:rsidR="00031491" w:rsidRPr="00016629">
        <w:rPr>
          <w:rFonts w:ascii="仿宋_GB2312" w:eastAsia="仿宋_GB2312" w:hint="eastAsia"/>
          <w:sz w:val="32"/>
          <w:szCs w:val="32"/>
        </w:rPr>
        <w:t>突击检查市场</w:t>
      </w:r>
      <w:r w:rsidR="00B314FD">
        <w:rPr>
          <w:rFonts w:ascii="仿宋_GB2312" w:eastAsia="仿宋_GB2312" w:hint="eastAsia"/>
          <w:sz w:val="32"/>
          <w:szCs w:val="32"/>
        </w:rPr>
        <w:t>。</w:t>
      </w:r>
      <w:r w:rsidR="00BD2282">
        <w:rPr>
          <w:rFonts w:ascii="仿宋_GB2312" w:eastAsia="仿宋_GB2312" w:hint="eastAsia"/>
          <w:sz w:val="32"/>
          <w:szCs w:val="32"/>
        </w:rPr>
        <w:t>查看每一辆进场车辆，核对厂家申报运送车辆信息、测量车厢内</w:t>
      </w:r>
      <w:r w:rsidR="00031491" w:rsidRPr="00016629">
        <w:rPr>
          <w:rFonts w:ascii="仿宋_GB2312" w:eastAsia="仿宋_GB2312" w:hint="eastAsia"/>
          <w:sz w:val="32"/>
          <w:szCs w:val="32"/>
        </w:rPr>
        <w:t>温度、检查检疫票据与鲜肉数量是否一致、是否实施冷链吊挂运输、索证索票检查、胴体检验确认、水分含量和瘦肉精等快速检测…整个流程下来，</w:t>
      </w:r>
      <w:r w:rsidR="00B314FD">
        <w:rPr>
          <w:rFonts w:ascii="仿宋_GB2312" w:eastAsia="仿宋_GB2312" w:hint="eastAsia"/>
          <w:sz w:val="32"/>
          <w:szCs w:val="32"/>
        </w:rPr>
        <w:t>常常</w:t>
      </w:r>
      <w:r w:rsidR="00031491" w:rsidRPr="00016629">
        <w:rPr>
          <w:rFonts w:ascii="仿宋_GB2312" w:eastAsia="仿宋_GB2312" w:hint="eastAsia"/>
          <w:sz w:val="32"/>
          <w:szCs w:val="32"/>
        </w:rPr>
        <w:t>已是次日凌晨</w:t>
      </w:r>
      <w:r w:rsidR="00BD2282">
        <w:rPr>
          <w:rFonts w:ascii="仿宋_GB2312" w:eastAsia="仿宋_GB2312" w:hint="eastAsia"/>
          <w:sz w:val="32"/>
          <w:szCs w:val="32"/>
        </w:rPr>
        <w:t>。在</w:t>
      </w:r>
      <w:r w:rsidR="009445CB" w:rsidRPr="00016629">
        <w:rPr>
          <w:rFonts w:ascii="仿宋_GB2312" w:eastAsia="仿宋_GB2312" w:hint="eastAsia"/>
          <w:sz w:val="32"/>
          <w:szCs w:val="32"/>
        </w:rPr>
        <w:t>安排</w:t>
      </w:r>
      <w:r w:rsidR="00B314FD">
        <w:rPr>
          <w:rFonts w:ascii="仿宋_GB2312" w:eastAsia="仿宋_GB2312" w:hint="eastAsia"/>
          <w:sz w:val="32"/>
          <w:szCs w:val="32"/>
        </w:rPr>
        <w:t>其他同事回家休息后，蔡瑾却没有</w:t>
      </w:r>
      <w:r w:rsidR="00031491" w:rsidRPr="00016629">
        <w:rPr>
          <w:rFonts w:ascii="仿宋_GB2312" w:eastAsia="仿宋_GB2312" w:hint="eastAsia"/>
          <w:sz w:val="32"/>
          <w:szCs w:val="32"/>
        </w:rPr>
        <w:t>回家，而是选择继续办公，连轴转，这样做，非常影响身体健康，他自己也知道，可是为了</w:t>
      </w:r>
      <w:r w:rsidR="00A77638">
        <w:rPr>
          <w:rFonts w:ascii="仿宋_GB2312" w:eastAsia="仿宋_GB2312" w:hint="eastAsia"/>
          <w:sz w:val="32"/>
          <w:szCs w:val="32"/>
        </w:rPr>
        <w:t>京城百姓舌尖上的安全</w:t>
      </w:r>
      <w:r w:rsidR="00031491" w:rsidRPr="00016629">
        <w:rPr>
          <w:rFonts w:ascii="仿宋_GB2312" w:eastAsia="仿宋_GB2312" w:hint="eastAsia"/>
          <w:sz w:val="32"/>
          <w:szCs w:val="32"/>
        </w:rPr>
        <w:t>，他</w:t>
      </w:r>
      <w:r w:rsidR="00A77638">
        <w:rPr>
          <w:rFonts w:ascii="仿宋_GB2312" w:eastAsia="仿宋_GB2312" w:hint="eastAsia"/>
          <w:sz w:val="32"/>
          <w:szCs w:val="32"/>
        </w:rPr>
        <w:t>觉得一切都值得</w:t>
      </w:r>
      <w:r w:rsidR="00031491" w:rsidRPr="00016629">
        <w:rPr>
          <w:rFonts w:ascii="仿宋_GB2312" w:eastAsia="仿宋_GB2312" w:hint="eastAsia"/>
          <w:sz w:val="32"/>
          <w:szCs w:val="32"/>
        </w:rPr>
        <w:t>。</w:t>
      </w:r>
    </w:p>
    <w:p w:rsidR="00031491" w:rsidRDefault="00FC6DB3" w:rsidP="004C193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几年来，</w:t>
      </w:r>
      <w:r w:rsidR="00031491" w:rsidRPr="003C2451">
        <w:rPr>
          <w:rFonts w:ascii="仿宋_GB2312" w:eastAsia="仿宋_GB2312" w:hint="eastAsia"/>
          <w:sz w:val="32"/>
          <w:szCs w:val="32"/>
        </w:rPr>
        <w:t>每</w:t>
      </w:r>
      <w:r>
        <w:rPr>
          <w:rFonts w:ascii="仿宋_GB2312" w:eastAsia="仿宋_GB2312" w:hint="eastAsia"/>
          <w:sz w:val="32"/>
          <w:szCs w:val="32"/>
        </w:rPr>
        <w:t>逢遇到</w:t>
      </w:r>
      <w:r w:rsidRPr="003C2451">
        <w:rPr>
          <w:rFonts w:ascii="仿宋_GB2312" w:eastAsia="仿宋_GB2312" w:hint="eastAsia"/>
          <w:sz w:val="32"/>
          <w:szCs w:val="32"/>
        </w:rPr>
        <w:t>全国两会、世界田径锦标赛、93阅兵、</w:t>
      </w:r>
      <w:r>
        <w:rPr>
          <w:rFonts w:ascii="仿宋_GB2312" w:eastAsia="仿宋_GB2312" w:hint="eastAsia"/>
          <w:sz w:val="32"/>
          <w:szCs w:val="32"/>
        </w:rPr>
        <w:t>“</w:t>
      </w:r>
      <w:r w:rsidRPr="003C2451">
        <w:rPr>
          <w:rFonts w:ascii="仿宋_GB2312" w:eastAsia="仿宋_GB2312" w:hint="eastAsia"/>
          <w:sz w:val="32"/>
          <w:szCs w:val="32"/>
        </w:rPr>
        <w:t>一带一路</w:t>
      </w:r>
      <w:r>
        <w:rPr>
          <w:rFonts w:ascii="仿宋_GB2312" w:eastAsia="仿宋_GB2312" w:hint="eastAsia"/>
          <w:sz w:val="32"/>
          <w:szCs w:val="32"/>
        </w:rPr>
        <w:t>”高峰论坛</w:t>
      </w:r>
      <w:r w:rsidRPr="003C2451"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 w:hint="eastAsia"/>
          <w:sz w:val="32"/>
          <w:szCs w:val="32"/>
        </w:rPr>
        <w:t>重大活动，</w:t>
      </w:r>
      <w:r w:rsidR="00031491" w:rsidRPr="003C2451">
        <w:rPr>
          <w:rFonts w:ascii="仿宋_GB2312" w:eastAsia="仿宋_GB2312" w:hint="eastAsia"/>
          <w:sz w:val="32"/>
          <w:szCs w:val="32"/>
        </w:rPr>
        <w:t>蔡瑾</w:t>
      </w:r>
      <w:r>
        <w:rPr>
          <w:rFonts w:ascii="仿宋_GB2312" w:eastAsia="仿宋_GB2312" w:hint="eastAsia"/>
          <w:sz w:val="32"/>
          <w:szCs w:val="32"/>
        </w:rPr>
        <w:t>同志</w:t>
      </w:r>
      <w:r w:rsidR="00031491" w:rsidRPr="003C2451">
        <w:rPr>
          <w:rFonts w:ascii="仿宋_GB2312" w:eastAsia="仿宋_GB2312" w:hint="eastAsia"/>
          <w:sz w:val="32"/>
          <w:szCs w:val="32"/>
        </w:rPr>
        <w:t>都不敢</w:t>
      </w:r>
      <w:r>
        <w:rPr>
          <w:rFonts w:ascii="仿宋_GB2312" w:eastAsia="仿宋_GB2312" w:hint="eastAsia"/>
          <w:sz w:val="32"/>
          <w:szCs w:val="32"/>
        </w:rPr>
        <w:t>有</w:t>
      </w:r>
      <w:r w:rsidR="00031491" w:rsidRPr="003C2451">
        <w:rPr>
          <w:rFonts w:ascii="仿宋_GB2312" w:eastAsia="仿宋_GB2312" w:hint="eastAsia"/>
          <w:sz w:val="32"/>
          <w:szCs w:val="32"/>
        </w:rPr>
        <w:t>丝毫</w:t>
      </w:r>
      <w:r w:rsidR="00031491" w:rsidRPr="003C2451">
        <w:rPr>
          <w:rFonts w:ascii="仿宋_GB2312" w:eastAsia="仿宋_GB2312" w:hint="eastAsia"/>
          <w:sz w:val="32"/>
          <w:szCs w:val="32"/>
        </w:rPr>
        <w:lastRenderedPageBreak/>
        <w:t>懈怠，从食材的采购、验收、食品的储运等安全管理制度和食品加工操作行为，每一个环节他都一一规范，并按规定将原材料品种、来源进行备案</w:t>
      </w:r>
      <w:r w:rsidR="009445CB">
        <w:rPr>
          <w:rFonts w:ascii="仿宋_GB2312" w:eastAsia="仿宋_GB2312" w:hint="eastAsia"/>
          <w:sz w:val="32"/>
          <w:szCs w:val="32"/>
        </w:rPr>
        <w:t>，对供应食品进行一一抽检，“决不能让从丰台区供应的食品出问题</w:t>
      </w:r>
      <w:r w:rsidR="0087616C">
        <w:rPr>
          <w:rFonts w:ascii="仿宋_GB2312" w:eastAsia="仿宋_GB2312" w:hint="eastAsia"/>
          <w:sz w:val="32"/>
          <w:szCs w:val="32"/>
        </w:rPr>
        <w:t>。</w:t>
      </w:r>
      <w:r w:rsidR="009445CB">
        <w:rPr>
          <w:rFonts w:ascii="仿宋_GB2312" w:eastAsia="仿宋_GB2312" w:hint="eastAsia"/>
          <w:sz w:val="32"/>
          <w:szCs w:val="32"/>
        </w:rPr>
        <w:t>重大活动，我们虽不是主角，工作也不在聚焦灯下，但是我们要为北京、为国家站好岗，护好航，维护国家形象</w:t>
      </w:r>
      <w:r w:rsidR="0087616C">
        <w:rPr>
          <w:rFonts w:ascii="仿宋_GB2312" w:eastAsia="仿宋_GB2312" w:hint="eastAsia"/>
          <w:sz w:val="32"/>
          <w:szCs w:val="32"/>
        </w:rPr>
        <w:t>”</w:t>
      </w:r>
      <w:r w:rsidR="009445CB">
        <w:rPr>
          <w:rFonts w:ascii="仿宋_GB2312" w:eastAsia="仿宋_GB2312" w:hint="eastAsia"/>
          <w:sz w:val="32"/>
          <w:szCs w:val="32"/>
        </w:rPr>
        <w:t>。</w:t>
      </w:r>
    </w:p>
    <w:p w:rsidR="00031491" w:rsidRDefault="00031491" w:rsidP="004C193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工作上如此忙碌，常常就顾不了自己的小家。</w:t>
      </w:r>
      <w:r w:rsidR="009445CB">
        <w:rPr>
          <w:rFonts w:ascii="仿宋_GB2312" w:eastAsia="仿宋_GB2312" w:hint="eastAsia"/>
          <w:sz w:val="32"/>
          <w:szCs w:val="32"/>
        </w:rPr>
        <w:t>蔡瑾的母亲</w:t>
      </w:r>
      <w:r w:rsidR="00A87CFD">
        <w:rPr>
          <w:rFonts w:ascii="仿宋_GB2312" w:eastAsia="仿宋_GB2312" w:hint="eastAsia"/>
          <w:sz w:val="32"/>
          <w:szCs w:val="32"/>
        </w:rPr>
        <w:t>患有肾衰竭</w:t>
      </w:r>
      <w:r w:rsidR="009445CB">
        <w:rPr>
          <w:rFonts w:ascii="仿宋_GB2312" w:eastAsia="仿宋_GB2312" w:hint="eastAsia"/>
          <w:sz w:val="32"/>
          <w:szCs w:val="32"/>
        </w:rPr>
        <w:t>卧床</w:t>
      </w:r>
      <w:r w:rsidR="00A87CFD">
        <w:rPr>
          <w:rFonts w:ascii="仿宋_GB2312" w:eastAsia="仿宋_GB2312" w:hint="eastAsia"/>
          <w:sz w:val="32"/>
          <w:szCs w:val="32"/>
        </w:rPr>
        <w:t>多年</w:t>
      </w:r>
      <w:r w:rsidR="009445CB">
        <w:rPr>
          <w:rFonts w:ascii="仿宋_GB2312" w:eastAsia="仿宋_GB2312" w:hint="eastAsia"/>
          <w:sz w:val="32"/>
          <w:szCs w:val="32"/>
        </w:rPr>
        <w:t>，</w:t>
      </w:r>
      <w:r w:rsidR="005104B1">
        <w:rPr>
          <w:rFonts w:ascii="仿宋_GB2312" w:eastAsia="仿宋_GB2312" w:hint="eastAsia"/>
          <w:sz w:val="32"/>
          <w:szCs w:val="32"/>
        </w:rPr>
        <w:t>每周都</w:t>
      </w:r>
      <w:r w:rsidR="00551A0E">
        <w:rPr>
          <w:rFonts w:ascii="仿宋_GB2312" w:eastAsia="仿宋_GB2312" w:hint="eastAsia"/>
          <w:sz w:val="32"/>
          <w:szCs w:val="32"/>
        </w:rPr>
        <w:t>需要</w:t>
      </w:r>
      <w:r w:rsidR="005104B1">
        <w:rPr>
          <w:rFonts w:ascii="仿宋_GB2312" w:eastAsia="仿宋_GB2312" w:hint="eastAsia"/>
          <w:sz w:val="32"/>
          <w:szCs w:val="32"/>
        </w:rPr>
        <w:t>到医院</w:t>
      </w:r>
      <w:r w:rsidR="00551A0E">
        <w:rPr>
          <w:rFonts w:ascii="仿宋_GB2312" w:eastAsia="仿宋_GB2312" w:hint="eastAsia"/>
          <w:sz w:val="32"/>
          <w:szCs w:val="32"/>
        </w:rPr>
        <w:t>透析三次，</w:t>
      </w:r>
      <w:r w:rsidR="009445CB">
        <w:rPr>
          <w:rFonts w:ascii="仿宋_GB2312" w:eastAsia="仿宋_GB2312" w:hint="eastAsia"/>
          <w:sz w:val="32"/>
          <w:szCs w:val="32"/>
        </w:rPr>
        <w:t>可是他从来没有向组织上提出过任何困难，也</w:t>
      </w:r>
      <w:r w:rsidR="005104B1">
        <w:rPr>
          <w:rFonts w:ascii="仿宋_GB2312" w:eastAsia="仿宋_GB2312" w:hint="eastAsia"/>
          <w:sz w:val="32"/>
          <w:szCs w:val="32"/>
        </w:rPr>
        <w:t>从没占用过工作时间照顾母亲。他常说</w:t>
      </w:r>
      <w:r w:rsidR="009445CB">
        <w:rPr>
          <w:rFonts w:ascii="仿宋_GB2312" w:eastAsia="仿宋_GB2312" w:hint="eastAsia"/>
          <w:sz w:val="32"/>
          <w:szCs w:val="32"/>
        </w:rPr>
        <w:t>要感谢党、感谢政府，感谢</w:t>
      </w:r>
      <w:r w:rsidR="008A5DF5">
        <w:rPr>
          <w:rFonts w:ascii="仿宋_GB2312" w:eastAsia="仿宋_GB2312" w:hint="eastAsia"/>
          <w:sz w:val="32"/>
          <w:szCs w:val="32"/>
        </w:rPr>
        <w:t>国家医疗保障制度</w:t>
      </w:r>
      <w:r w:rsidR="009445CB">
        <w:rPr>
          <w:rFonts w:ascii="仿宋_GB2312" w:eastAsia="仿宋_GB2312" w:hint="eastAsia"/>
          <w:sz w:val="32"/>
          <w:szCs w:val="32"/>
        </w:rPr>
        <w:t>，他的母亲才能</w:t>
      </w:r>
      <w:r w:rsidR="007C6AEA">
        <w:rPr>
          <w:rFonts w:ascii="仿宋_GB2312" w:eastAsia="仿宋_GB2312" w:hint="eastAsia"/>
          <w:sz w:val="32"/>
          <w:szCs w:val="32"/>
        </w:rPr>
        <w:t>在患</w:t>
      </w:r>
      <w:r w:rsidR="005104B1">
        <w:rPr>
          <w:rFonts w:ascii="仿宋_GB2312" w:eastAsia="仿宋_GB2312" w:hint="eastAsia"/>
          <w:sz w:val="32"/>
          <w:szCs w:val="32"/>
        </w:rPr>
        <w:t>重</w:t>
      </w:r>
      <w:r w:rsidR="007C6AEA">
        <w:rPr>
          <w:rFonts w:ascii="仿宋_GB2312" w:eastAsia="仿宋_GB2312" w:hint="eastAsia"/>
          <w:sz w:val="32"/>
          <w:szCs w:val="32"/>
        </w:rPr>
        <w:t>病的情况下多活这么</w:t>
      </w:r>
      <w:r w:rsidR="000D08FC">
        <w:rPr>
          <w:rFonts w:ascii="仿宋_GB2312" w:eastAsia="仿宋_GB2312" w:hint="eastAsia"/>
          <w:sz w:val="32"/>
          <w:szCs w:val="32"/>
        </w:rPr>
        <w:t>多年</w:t>
      </w:r>
      <w:r w:rsidR="007C6AEA">
        <w:rPr>
          <w:rFonts w:ascii="仿宋_GB2312" w:eastAsia="仿宋_GB2312" w:hint="eastAsia"/>
          <w:sz w:val="32"/>
          <w:szCs w:val="32"/>
        </w:rPr>
        <w:t>，他已感激不尽，没有更多要求。</w:t>
      </w:r>
    </w:p>
    <w:p w:rsidR="006976A6" w:rsidRDefault="006976A6" w:rsidP="004C193F">
      <w:pPr>
        <w:spacing w:line="5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7C6AEA">
        <w:rPr>
          <w:rFonts w:ascii="仿宋_GB2312" w:eastAsia="仿宋_GB2312" w:hint="eastAsia"/>
          <w:sz w:val="32"/>
          <w:szCs w:val="32"/>
        </w:rPr>
        <w:t>作为一名共产党员，</w:t>
      </w:r>
      <w:r w:rsidR="009A5C03">
        <w:rPr>
          <w:rFonts w:ascii="仿宋_GB2312" w:eastAsia="仿宋_GB2312" w:hint="eastAsia"/>
          <w:sz w:val="32"/>
          <w:szCs w:val="32"/>
        </w:rPr>
        <w:t>蔡瑾同志</w:t>
      </w:r>
      <w:r w:rsidRPr="007C6AEA">
        <w:rPr>
          <w:rFonts w:ascii="仿宋_GB2312" w:eastAsia="仿宋_GB2312" w:hint="eastAsia"/>
          <w:sz w:val="32"/>
          <w:szCs w:val="32"/>
        </w:rPr>
        <w:t>时时刻刻用党员的标准严格衡量、约束自己的言行，</w:t>
      </w:r>
      <w:r w:rsidR="00DA749D">
        <w:rPr>
          <w:rFonts w:ascii="仿宋_GB2312" w:eastAsia="仿宋_GB2312" w:hAnsi="仿宋" w:hint="eastAsia"/>
          <w:color w:val="000000" w:themeColor="text1"/>
          <w:sz w:val="32"/>
          <w:szCs w:val="32"/>
        </w:rPr>
        <w:t>认真执行廉洁自律各项规定，自觉遵守政治纪律、组织纪律</w:t>
      </w:r>
      <w:r w:rsidR="00087588">
        <w:rPr>
          <w:rFonts w:ascii="仿宋_GB2312" w:eastAsia="仿宋_GB2312" w:hAnsi="仿宋" w:hint="eastAsia"/>
          <w:color w:val="000000" w:themeColor="text1"/>
          <w:sz w:val="32"/>
          <w:szCs w:val="32"/>
        </w:rPr>
        <w:t>和</w:t>
      </w:r>
      <w:r w:rsidR="00DA749D">
        <w:rPr>
          <w:rFonts w:ascii="仿宋_GB2312" w:eastAsia="仿宋_GB2312" w:hAnsi="仿宋" w:hint="eastAsia"/>
          <w:color w:val="000000" w:themeColor="text1"/>
          <w:sz w:val="32"/>
          <w:szCs w:val="32"/>
        </w:rPr>
        <w:t>工作纪律</w:t>
      </w:r>
      <w:r w:rsidR="009A5C03"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  <w:r w:rsidR="004C193F">
        <w:rPr>
          <w:rFonts w:ascii="仿宋_GB2312" w:eastAsia="仿宋_GB2312" w:hAnsi="仿宋" w:hint="eastAsia"/>
          <w:color w:val="000000" w:themeColor="text1"/>
          <w:sz w:val="32"/>
          <w:szCs w:val="32"/>
        </w:rPr>
        <w:t>与此同时，</w:t>
      </w:r>
      <w:r w:rsidR="00087588">
        <w:rPr>
          <w:rFonts w:ascii="仿宋_GB2312" w:eastAsia="仿宋_GB2312" w:hAnsi="仿宋" w:hint="eastAsia"/>
          <w:color w:val="000000" w:themeColor="text1"/>
          <w:sz w:val="32"/>
          <w:szCs w:val="32"/>
        </w:rPr>
        <w:t>他</w:t>
      </w:r>
      <w:r>
        <w:rPr>
          <w:rFonts w:ascii="仿宋_GB2312" w:eastAsia="仿宋_GB2312" w:hint="eastAsia"/>
          <w:sz w:val="32"/>
          <w:szCs w:val="32"/>
        </w:rPr>
        <w:t>带动全科同志们积极在廉政方面做出表率。对</w:t>
      </w:r>
      <w:r w:rsidR="00087588">
        <w:rPr>
          <w:rFonts w:ascii="仿宋_GB2312" w:eastAsia="仿宋_GB2312" w:hint="eastAsia"/>
          <w:sz w:val="32"/>
          <w:szCs w:val="32"/>
        </w:rPr>
        <w:t>待新同事，</w:t>
      </w:r>
      <w:r>
        <w:rPr>
          <w:rFonts w:ascii="仿宋_GB2312" w:eastAsia="仿宋_GB2312" w:hint="eastAsia"/>
          <w:sz w:val="32"/>
          <w:szCs w:val="32"/>
        </w:rPr>
        <w:t>蔡瑾以传、帮、带的方式主动传授</w:t>
      </w:r>
      <w:r w:rsidR="00DA749D">
        <w:rPr>
          <w:rFonts w:ascii="仿宋_GB2312" w:eastAsia="仿宋_GB2312" w:hint="eastAsia"/>
          <w:sz w:val="32"/>
          <w:szCs w:val="32"/>
        </w:rPr>
        <w:t>监管经验，几年来市场科的同志都已经成为</w:t>
      </w:r>
      <w:r>
        <w:rPr>
          <w:rFonts w:ascii="仿宋_GB2312" w:eastAsia="仿宋_GB2312" w:hint="eastAsia"/>
          <w:sz w:val="32"/>
          <w:szCs w:val="32"/>
        </w:rPr>
        <w:t>市场监管</w:t>
      </w:r>
      <w:r w:rsidR="00215088">
        <w:rPr>
          <w:rFonts w:ascii="仿宋_GB2312" w:eastAsia="仿宋_GB2312" w:hint="eastAsia"/>
          <w:sz w:val="32"/>
          <w:szCs w:val="32"/>
        </w:rPr>
        <w:t>队伍</w:t>
      </w:r>
      <w:r>
        <w:rPr>
          <w:rFonts w:ascii="仿宋_GB2312" w:eastAsia="仿宋_GB2312" w:hint="eastAsia"/>
          <w:sz w:val="32"/>
          <w:szCs w:val="32"/>
        </w:rPr>
        <w:t>的骨干力量。</w:t>
      </w:r>
      <w:r w:rsidR="007300ED">
        <w:rPr>
          <w:rFonts w:ascii="仿宋_GB2312" w:eastAsia="仿宋_GB2312" w:hAnsi="仿宋" w:hint="eastAsia"/>
          <w:color w:val="000000" w:themeColor="text1"/>
          <w:sz w:val="32"/>
          <w:szCs w:val="32"/>
        </w:rPr>
        <w:t>区局纪检监察部门未收到</w:t>
      </w:r>
      <w:r w:rsidR="004C193F">
        <w:rPr>
          <w:rFonts w:ascii="仿宋_GB2312" w:eastAsia="仿宋_GB2312" w:hAnsi="仿宋" w:hint="eastAsia"/>
          <w:color w:val="000000" w:themeColor="text1"/>
          <w:sz w:val="32"/>
          <w:szCs w:val="32"/>
        </w:rPr>
        <w:t>蔡瑾</w:t>
      </w:r>
      <w:r w:rsidR="007300ED">
        <w:rPr>
          <w:rFonts w:ascii="仿宋_GB2312" w:eastAsia="仿宋_GB2312" w:hAnsi="仿宋" w:hint="eastAsia"/>
          <w:color w:val="000000" w:themeColor="text1"/>
          <w:sz w:val="32"/>
          <w:szCs w:val="32"/>
        </w:rPr>
        <w:t>同志廉洁自律相关问题的举报，没有违纪现象发生。</w:t>
      </w:r>
    </w:p>
    <w:p w:rsidR="003F233C" w:rsidRDefault="003D24FD" w:rsidP="004C193F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蔡瑾</w:t>
      </w:r>
      <w:r w:rsidR="005452FB">
        <w:rPr>
          <w:rFonts w:ascii="仿宋_GB2312" w:eastAsia="仿宋_GB2312" w:hint="eastAsia"/>
          <w:color w:val="000000" w:themeColor="text1"/>
          <w:sz w:val="32"/>
          <w:szCs w:val="32"/>
        </w:rPr>
        <w:t>同志坦言，作为食药安全的守卫者，一定要让</w:t>
      </w:r>
      <w:r w:rsidRPr="00CC0709">
        <w:rPr>
          <w:rFonts w:ascii="仿宋_GB2312" w:eastAsia="仿宋_GB2312" w:hint="eastAsia"/>
          <w:color w:val="000000" w:themeColor="text1"/>
          <w:sz w:val="32"/>
          <w:szCs w:val="32"/>
        </w:rPr>
        <w:t>自己成为“让违法经营者畏、守法经营者敬、身边同事理解、上级领导信任”的优秀食药监管干部，这样才无愧于身上的制服、头</w:t>
      </w:r>
      <w:r w:rsidR="005452FB">
        <w:rPr>
          <w:rFonts w:ascii="仿宋_GB2312" w:eastAsia="仿宋_GB2312" w:hint="eastAsia"/>
          <w:color w:val="000000" w:themeColor="text1"/>
          <w:sz w:val="32"/>
          <w:szCs w:val="32"/>
        </w:rPr>
        <w:t>顶</w:t>
      </w:r>
      <w:r w:rsidRPr="00CC0709">
        <w:rPr>
          <w:rFonts w:ascii="仿宋_GB2312" w:eastAsia="仿宋_GB2312" w:hint="eastAsia"/>
          <w:color w:val="000000" w:themeColor="text1"/>
          <w:sz w:val="32"/>
          <w:szCs w:val="32"/>
        </w:rPr>
        <w:t>上的国徽和为民服务的坚定信仰！</w:t>
      </w:r>
    </w:p>
    <w:p w:rsidR="001C4E33" w:rsidRDefault="001C4E33" w:rsidP="004C193F">
      <w:pPr>
        <w:spacing w:line="54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</w:p>
    <w:p w:rsidR="001C4E33" w:rsidRPr="006E0847" w:rsidRDefault="001C4E33" w:rsidP="004C193F">
      <w:pPr>
        <w:spacing w:line="540" w:lineRule="exact"/>
        <w:ind w:firstLineChars="200" w:firstLine="640"/>
        <w:rPr>
          <w:rFonts w:ascii="仿宋_GB2312" w:eastAsia="仿宋_GB2312" w:hAnsi="仿宋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                   </w:t>
      </w:r>
    </w:p>
    <w:sectPr w:rsidR="001C4E33" w:rsidRPr="006E0847" w:rsidSect="008F6F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E43" w:rsidRDefault="004B2E43" w:rsidP="005957FC">
      <w:r>
        <w:separator/>
      </w:r>
    </w:p>
  </w:endnote>
  <w:endnote w:type="continuationSeparator" w:id="0">
    <w:p w:rsidR="004B2E43" w:rsidRDefault="004B2E43" w:rsidP="00595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E43" w:rsidRDefault="004B2E43" w:rsidP="005957FC">
      <w:r>
        <w:separator/>
      </w:r>
    </w:p>
  </w:footnote>
  <w:footnote w:type="continuationSeparator" w:id="0">
    <w:p w:rsidR="004B2E43" w:rsidRDefault="004B2E43" w:rsidP="00595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C6D7E"/>
    <w:multiLevelType w:val="hybridMultilevel"/>
    <w:tmpl w:val="1DD6FA94"/>
    <w:lvl w:ilvl="0" w:tplc="B268E912">
      <w:start w:val="1"/>
      <w:numFmt w:val="japaneseCounting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09BE"/>
    <w:rsid w:val="00003804"/>
    <w:rsid w:val="00005FB0"/>
    <w:rsid w:val="00016629"/>
    <w:rsid w:val="00031491"/>
    <w:rsid w:val="00040DE0"/>
    <w:rsid w:val="00087588"/>
    <w:rsid w:val="000A40B2"/>
    <w:rsid w:val="000D08FC"/>
    <w:rsid w:val="001122D1"/>
    <w:rsid w:val="00126E5F"/>
    <w:rsid w:val="00141557"/>
    <w:rsid w:val="00151C43"/>
    <w:rsid w:val="001533AB"/>
    <w:rsid w:val="00171F04"/>
    <w:rsid w:val="00172E89"/>
    <w:rsid w:val="001B0292"/>
    <w:rsid w:val="001C4E33"/>
    <w:rsid w:val="001C571B"/>
    <w:rsid w:val="001E0F48"/>
    <w:rsid w:val="001E5439"/>
    <w:rsid w:val="001F2C25"/>
    <w:rsid w:val="00200E46"/>
    <w:rsid w:val="00215088"/>
    <w:rsid w:val="0022255D"/>
    <w:rsid w:val="00223F3B"/>
    <w:rsid w:val="00240907"/>
    <w:rsid w:val="002504CD"/>
    <w:rsid w:val="0025674B"/>
    <w:rsid w:val="002923E0"/>
    <w:rsid w:val="0029407B"/>
    <w:rsid w:val="002B59B1"/>
    <w:rsid w:val="002D2C6F"/>
    <w:rsid w:val="00301428"/>
    <w:rsid w:val="00311231"/>
    <w:rsid w:val="0032782E"/>
    <w:rsid w:val="00344E40"/>
    <w:rsid w:val="00350152"/>
    <w:rsid w:val="003652F0"/>
    <w:rsid w:val="00381A78"/>
    <w:rsid w:val="003A1774"/>
    <w:rsid w:val="003A5FBD"/>
    <w:rsid w:val="003C0837"/>
    <w:rsid w:val="003C2451"/>
    <w:rsid w:val="003C702E"/>
    <w:rsid w:val="003C7906"/>
    <w:rsid w:val="003D24FD"/>
    <w:rsid w:val="003D32A5"/>
    <w:rsid w:val="003F233C"/>
    <w:rsid w:val="003F63E7"/>
    <w:rsid w:val="00400C33"/>
    <w:rsid w:val="0041577A"/>
    <w:rsid w:val="0046164E"/>
    <w:rsid w:val="004641C9"/>
    <w:rsid w:val="00472101"/>
    <w:rsid w:val="004729DA"/>
    <w:rsid w:val="00476ACF"/>
    <w:rsid w:val="00477D9E"/>
    <w:rsid w:val="00494E4F"/>
    <w:rsid w:val="004A1178"/>
    <w:rsid w:val="004A3E9B"/>
    <w:rsid w:val="004B07EE"/>
    <w:rsid w:val="004B2E43"/>
    <w:rsid w:val="004C193F"/>
    <w:rsid w:val="004D467F"/>
    <w:rsid w:val="004D7D3C"/>
    <w:rsid w:val="004F52CF"/>
    <w:rsid w:val="005104B1"/>
    <w:rsid w:val="00510E20"/>
    <w:rsid w:val="00515EF2"/>
    <w:rsid w:val="005452FB"/>
    <w:rsid w:val="005504DF"/>
    <w:rsid w:val="00551A0E"/>
    <w:rsid w:val="00562694"/>
    <w:rsid w:val="00575312"/>
    <w:rsid w:val="005931E7"/>
    <w:rsid w:val="005957FC"/>
    <w:rsid w:val="005E3906"/>
    <w:rsid w:val="005E4C65"/>
    <w:rsid w:val="005F2F06"/>
    <w:rsid w:val="0060305A"/>
    <w:rsid w:val="006210E8"/>
    <w:rsid w:val="00621C06"/>
    <w:rsid w:val="00623C2F"/>
    <w:rsid w:val="0062591B"/>
    <w:rsid w:val="00631899"/>
    <w:rsid w:val="00637979"/>
    <w:rsid w:val="00644833"/>
    <w:rsid w:val="00670044"/>
    <w:rsid w:val="006902B5"/>
    <w:rsid w:val="00696AC5"/>
    <w:rsid w:val="006976A6"/>
    <w:rsid w:val="006A3C2D"/>
    <w:rsid w:val="006A605A"/>
    <w:rsid w:val="006B5E26"/>
    <w:rsid w:val="006C740D"/>
    <w:rsid w:val="006D5318"/>
    <w:rsid w:val="006E0847"/>
    <w:rsid w:val="006E215A"/>
    <w:rsid w:val="006F25E4"/>
    <w:rsid w:val="007063FC"/>
    <w:rsid w:val="00711B57"/>
    <w:rsid w:val="007222E6"/>
    <w:rsid w:val="00724B47"/>
    <w:rsid w:val="007300ED"/>
    <w:rsid w:val="007333E2"/>
    <w:rsid w:val="00736A91"/>
    <w:rsid w:val="007513E5"/>
    <w:rsid w:val="00775BB5"/>
    <w:rsid w:val="00795751"/>
    <w:rsid w:val="007A10F8"/>
    <w:rsid w:val="007B26C6"/>
    <w:rsid w:val="007C6AEA"/>
    <w:rsid w:val="007D705F"/>
    <w:rsid w:val="007E4195"/>
    <w:rsid w:val="00827155"/>
    <w:rsid w:val="0084383A"/>
    <w:rsid w:val="008539A6"/>
    <w:rsid w:val="0085528F"/>
    <w:rsid w:val="008557ED"/>
    <w:rsid w:val="00875018"/>
    <w:rsid w:val="0087616C"/>
    <w:rsid w:val="008805E1"/>
    <w:rsid w:val="00894056"/>
    <w:rsid w:val="00896A06"/>
    <w:rsid w:val="008A202D"/>
    <w:rsid w:val="008A5DF5"/>
    <w:rsid w:val="008B1869"/>
    <w:rsid w:val="008D7FF1"/>
    <w:rsid w:val="008E17B5"/>
    <w:rsid w:val="008E200A"/>
    <w:rsid w:val="008E7CC4"/>
    <w:rsid w:val="008F6FB6"/>
    <w:rsid w:val="008F7153"/>
    <w:rsid w:val="00912434"/>
    <w:rsid w:val="00913951"/>
    <w:rsid w:val="00914329"/>
    <w:rsid w:val="0092374A"/>
    <w:rsid w:val="009445CB"/>
    <w:rsid w:val="00957BB4"/>
    <w:rsid w:val="00970772"/>
    <w:rsid w:val="00992F4E"/>
    <w:rsid w:val="00994E7E"/>
    <w:rsid w:val="009A5942"/>
    <w:rsid w:val="009A5C03"/>
    <w:rsid w:val="009C2820"/>
    <w:rsid w:val="009C7049"/>
    <w:rsid w:val="009E77F4"/>
    <w:rsid w:val="00A05A5C"/>
    <w:rsid w:val="00A116B6"/>
    <w:rsid w:val="00A14285"/>
    <w:rsid w:val="00A20208"/>
    <w:rsid w:val="00A20F35"/>
    <w:rsid w:val="00A31139"/>
    <w:rsid w:val="00A447AD"/>
    <w:rsid w:val="00A62184"/>
    <w:rsid w:val="00A7277A"/>
    <w:rsid w:val="00A77638"/>
    <w:rsid w:val="00A87CFD"/>
    <w:rsid w:val="00A902B5"/>
    <w:rsid w:val="00AA277E"/>
    <w:rsid w:val="00AB362B"/>
    <w:rsid w:val="00AC7A66"/>
    <w:rsid w:val="00AF675B"/>
    <w:rsid w:val="00B07E1D"/>
    <w:rsid w:val="00B26C2E"/>
    <w:rsid w:val="00B314FD"/>
    <w:rsid w:val="00B31834"/>
    <w:rsid w:val="00B37448"/>
    <w:rsid w:val="00B64469"/>
    <w:rsid w:val="00B8626C"/>
    <w:rsid w:val="00B9491A"/>
    <w:rsid w:val="00BA6093"/>
    <w:rsid w:val="00BD1EB9"/>
    <w:rsid w:val="00BD2282"/>
    <w:rsid w:val="00BF5ABC"/>
    <w:rsid w:val="00C0138B"/>
    <w:rsid w:val="00C0765B"/>
    <w:rsid w:val="00C4027A"/>
    <w:rsid w:val="00C500D6"/>
    <w:rsid w:val="00C53452"/>
    <w:rsid w:val="00C72578"/>
    <w:rsid w:val="00C92182"/>
    <w:rsid w:val="00CA6EDB"/>
    <w:rsid w:val="00CC2A38"/>
    <w:rsid w:val="00CD52D5"/>
    <w:rsid w:val="00D057E7"/>
    <w:rsid w:val="00D07C64"/>
    <w:rsid w:val="00D22807"/>
    <w:rsid w:val="00D32403"/>
    <w:rsid w:val="00D57B49"/>
    <w:rsid w:val="00D61666"/>
    <w:rsid w:val="00D90EC3"/>
    <w:rsid w:val="00D96DC4"/>
    <w:rsid w:val="00D97040"/>
    <w:rsid w:val="00DA0632"/>
    <w:rsid w:val="00DA4146"/>
    <w:rsid w:val="00DA749D"/>
    <w:rsid w:val="00DB7075"/>
    <w:rsid w:val="00DC09BE"/>
    <w:rsid w:val="00DC68BD"/>
    <w:rsid w:val="00DD1FC9"/>
    <w:rsid w:val="00DE0A74"/>
    <w:rsid w:val="00DF4E1C"/>
    <w:rsid w:val="00E003FB"/>
    <w:rsid w:val="00E10FB5"/>
    <w:rsid w:val="00E12126"/>
    <w:rsid w:val="00E13031"/>
    <w:rsid w:val="00E2558F"/>
    <w:rsid w:val="00E32083"/>
    <w:rsid w:val="00E32CE2"/>
    <w:rsid w:val="00E57B9F"/>
    <w:rsid w:val="00E67A7B"/>
    <w:rsid w:val="00E855A9"/>
    <w:rsid w:val="00E918E1"/>
    <w:rsid w:val="00E938B6"/>
    <w:rsid w:val="00EE3FCA"/>
    <w:rsid w:val="00EE55CF"/>
    <w:rsid w:val="00EF7410"/>
    <w:rsid w:val="00F10B04"/>
    <w:rsid w:val="00F2040C"/>
    <w:rsid w:val="00F22723"/>
    <w:rsid w:val="00F2387A"/>
    <w:rsid w:val="00F26A9A"/>
    <w:rsid w:val="00F440BD"/>
    <w:rsid w:val="00F50567"/>
    <w:rsid w:val="00F6626D"/>
    <w:rsid w:val="00FA14BD"/>
    <w:rsid w:val="00FB33F9"/>
    <w:rsid w:val="00FC0536"/>
    <w:rsid w:val="00FC6DB3"/>
    <w:rsid w:val="00FD17B5"/>
    <w:rsid w:val="00FF298D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FB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95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57F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5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57F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7B26C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26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84B6D-3097-4513-A3F2-9EA6EB603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269</Words>
  <Characters>1535</Characters>
  <Application>Microsoft Office Word</Application>
  <DocSecurity>0</DocSecurity>
  <Lines>12</Lines>
  <Paragraphs>3</Paragraphs>
  <ScaleCrop>false</ScaleCrop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00q</dc:creator>
  <cp:lastModifiedBy>yuanxiaolong1</cp:lastModifiedBy>
  <cp:revision>55</cp:revision>
  <cp:lastPrinted>2017-05-27T02:59:00Z</cp:lastPrinted>
  <dcterms:created xsi:type="dcterms:W3CDTF">2017-05-25T05:32:00Z</dcterms:created>
  <dcterms:modified xsi:type="dcterms:W3CDTF">2017-06-19T08:55:00Z</dcterms:modified>
</cp:coreProperties>
</file>