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3BC7" w:rsidRPr="00C52A46" w:rsidRDefault="00484F48" w:rsidP="00E1005F">
      <w:pPr>
        <w:jc w:val="center"/>
        <w:rPr>
          <w:rFonts w:ascii="黑体" w:eastAsia="黑体" w:hAnsi="黑体"/>
          <w:sz w:val="44"/>
          <w:szCs w:val="44"/>
        </w:rPr>
      </w:pPr>
      <w:r w:rsidRPr="00C52A46">
        <w:rPr>
          <w:rFonts w:ascii="黑体" w:eastAsia="黑体" w:hAnsi="黑体" w:hint="eastAsia"/>
          <w:sz w:val="44"/>
          <w:szCs w:val="44"/>
        </w:rPr>
        <w:t>翟伟</w:t>
      </w:r>
      <w:r w:rsidR="00D24801">
        <w:rPr>
          <w:rFonts w:ascii="黑体" w:eastAsia="黑体" w:hAnsi="黑体" w:hint="eastAsia"/>
          <w:sz w:val="44"/>
          <w:szCs w:val="44"/>
        </w:rPr>
        <w:t>同志先进</w:t>
      </w:r>
      <w:r w:rsidRPr="00C52A46">
        <w:rPr>
          <w:rFonts w:ascii="黑体" w:eastAsia="黑体" w:hAnsi="黑体" w:hint="eastAsia"/>
          <w:sz w:val="44"/>
          <w:szCs w:val="44"/>
        </w:rPr>
        <w:t>事迹</w:t>
      </w:r>
      <w:bookmarkStart w:id="0" w:name="_GoBack"/>
      <w:bookmarkEnd w:id="0"/>
    </w:p>
    <w:p w:rsidR="008A3BC7" w:rsidRDefault="00484F48" w:rsidP="00E1005F">
      <w:pPr>
        <w:jc w:val="center"/>
        <w:rPr>
          <w:rFonts w:ascii="楷体" w:eastAsia="楷体" w:hAnsi="楷体"/>
          <w:spacing w:val="-20"/>
          <w:sz w:val="32"/>
          <w:szCs w:val="32"/>
        </w:rPr>
      </w:pPr>
      <w:r>
        <w:rPr>
          <w:rFonts w:ascii="楷体" w:eastAsia="楷体" w:hAnsi="楷体" w:hint="eastAsia"/>
          <w:spacing w:val="-20"/>
          <w:sz w:val="32"/>
          <w:szCs w:val="32"/>
        </w:rPr>
        <w:t>北京市药品不良反应监测中心</w:t>
      </w:r>
    </w:p>
    <w:p w:rsidR="00E1005F" w:rsidRDefault="00E1005F" w:rsidP="00E1005F">
      <w:pPr>
        <w:snapToGrid w:val="0"/>
        <w:spacing w:line="560" w:lineRule="exact"/>
        <w:ind w:firstLineChars="200" w:firstLine="560"/>
        <w:jc w:val="center"/>
        <w:rPr>
          <w:rFonts w:ascii="楷体" w:eastAsia="楷体" w:hAnsi="楷体"/>
          <w:spacing w:val="-20"/>
          <w:sz w:val="32"/>
          <w:szCs w:val="32"/>
        </w:rPr>
      </w:pPr>
    </w:p>
    <w:p w:rsidR="008A3BC7" w:rsidRPr="0092258C" w:rsidRDefault="00484F48" w:rsidP="00FE2249">
      <w:pPr>
        <w:snapToGrid w:val="0"/>
        <w:spacing w:line="560" w:lineRule="exact"/>
        <w:ind w:firstLineChars="200" w:firstLine="640"/>
        <w:rPr>
          <w:rFonts w:ascii="仿宋_GB2312" w:eastAsia="仿宋_GB2312" w:hAnsi="仿宋"/>
          <w:sz w:val="32"/>
          <w:szCs w:val="32"/>
        </w:rPr>
      </w:pPr>
      <w:r w:rsidRPr="0092258C">
        <w:rPr>
          <w:rFonts w:ascii="仿宋_GB2312" w:eastAsia="仿宋_GB2312" w:hAnsi="仿宋" w:hint="eastAsia"/>
          <w:sz w:val="32"/>
          <w:szCs w:val="32"/>
        </w:rPr>
        <w:t>该同志从事药械安全性监测工作十四年,现任医疗器械监测科科长。她爱岗敬业，勤于</w:t>
      </w:r>
      <w:r w:rsidR="00F9001E" w:rsidRPr="0092258C">
        <w:rPr>
          <w:rFonts w:ascii="仿宋_GB2312" w:eastAsia="仿宋_GB2312" w:hAnsi="仿宋" w:hint="eastAsia"/>
          <w:sz w:val="32"/>
          <w:szCs w:val="32"/>
        </w:rPr>
        <w:t>钻研，勇于创新，为北京市医疗器械不良事件监测工作走在全国前列，保障首都</w:t>
      </w:r>
      <w:proofErr w:type="gramStart"/>
      <w:r w:rsidR="00F9001E" w:rsidRPr="0092258C">
        <w:rPr>
          <w:rFonts w:ascii="仿宋_GB2312" w:eastAsia="仿宋_GB2312" w:hAnsi="仿宋" w:hint="eastAsia"/>
          <w:sz w:val="32"/>
          <w:szCs w:val="32"/>
        </w:rPr>
        <w:t>市民</w:t>
      </w:r>
      <w:r w:rsidRPr="0092258C">
        <w:rPr>
          <w:rFonts w:ascii="仿宋_GB2312" w:eastAsia="仿宋_GB2312" w:hAnsi="仿宋" w:hint="eastAsia"/>
          <w:sz w:val="32"/>
          <w:szCs w:val="32"/>
        </w:rPr>
        <w:t>用械安全作出</w:t>
      </w:r>
      <w:proofErr w:type="gramEnd"/>
      <w:r w:rsidRPr="0092258C">
        <w:rPr>
          <w:rFonts w:ascii="仿宋_GB2312" w:eastAsia="仿宋_GB2312" w:hAnsi="仿宋" w:hint="eastAsia"/>
          <w:sz w:val="32"/>
          <w:szCs w:val="32"/>
        </w:rPr>
        <w:t>了无私的奉献。</w:t>
      </w:r>
    </w:p>
    <w:p w:rsidR="008A3BC7" w:rsidRPr="0092258C" w:rsidRDefault="00484F48" w:rsidP="00FE2249">
      <w:pPr>
        <w:snapToGrid w:val="0"/>
        <w:spacing w:line="560" w:lineRule="exact"/>
        <w:ind w:firstLineChars="200" w:firstLine="643"/>
        <w:rPr>
          <w:rFonts w:ascii="仿宋_GB2312" w:eastAsia="仿宋_GB2312" w:hAnsi="黑体"/>
          <w:b/>
          <w:sz w:val="32"/>
          <w:szCs w:val="32"/>
        </w:rPr>
      </w:pPr>
      <w:r w:rsidRPr="0092258C">
        <w:rPr>
          <w:rFonts w:ascii="仿宋_GB2312" w:eastAsia="仿宋_GB2312" w:hAnsi="黑体" w:hint="eastAsia"/>
          <w:b/>
          <w:sz w:val="32"/>
          <w:szCs w:val="32"/>
        </w:rPr>
        <w:t>一、多年坚持</w:t>
      </w:r>
      <w:proofErr w:type="gramStart"/>
      <w:r w:rsidRPr="0092258C">
        <w:rPr>
          <w:rFonts w:ascii="仿宋_GB2312" w:eastAsia="仿宋_GB2312" w:hAnsi="黑体" w:hint="eastAsia"/>
          <w:b/>
          <w:sz w:val="32"/>
          <w:szCs w:val="32"/>
        </w:rPr>
        <w:t>深入用械一线</w:t>
      </w:r>
      <w:proofErr w:type="gramEnd"/>
      <w:r w:rsidRPr="0092258C">
        <w:rPr>
          <w:rFonts w:ascii="仿宋_GB2312" w:eastAsia="仿宋_GB2312" w:hAnsi="黑体" w:hint="eastAsia"/>
          <w:b/>
          <w:sz w:val="32"/>
          <w:szCs w:val="32"/>
        </w:rPr>
        <w:t>，破解难题、推进工作</w:t>
      </w:r>
    </w:p>
    <w:p w:rsidR="008A3BC7" w:rsidRPr="0092258C" w:rsidRDefault="00484F48" w:rsidP="00FE2249">
      <w:pPr>
        <w:snapToGrid w:val="0"/>
        <w:spacing w:line="560" w:lineRule="exact"/>
        <w:ind w:firstLineChars="200" w:firstLine="640"/>
        <w:rPr>
          <w:rFonts w:ascii="仿宋_GB2312" w:eastAsia="仿宋_GB2312" w:hAnsi="仿宋"/>
          <w:sz w:val="32"/>
          <w:szCs w:val="32"/>
          <w:highlight w:val="yellow"/>
        </w:rPr>
      </w:pPr>
      <w:r w:rsidRPr="0092258C">
        <w:rPr>
          <w:rFonts w:ascii="仿宋_GB2312" w:eastAsia="仿宋_GB2312" w:hAnsi="仿宋" w:hint="eastAsia"/>
          <w:sz w:val="32"/>
          <w:szCs w:val="32"/>
        </w:rPr>
        <w:t>在担任医疗器械监测科科长，负责北京市医疗器械不良事件监测工作之初，</w:t>
      </w:r>
      <w:r w:rsidR="00F9001E" w:rsidRPr="0092258C">
        <w:rPr>
          <w:rFonts w:ascii="仿宋_GB2312" w:eastAsia="仿宋_GB2312" w:hAnsi="仿宋" w:hint="eastAsia"/>
          <w:sz w:val="32"/>
          <w:szCs w:val="32"/>
        </w:rPr>
        <w:t>监测面临重重</w:t>
      </w:r>
      <w:r w:rsidRPr="0092258C">
        <w:rPr>
          <w:rFonts w:ascii="仿宋_GB2312" w:eastAsia="仿宋_GB2312" w:hAnsi="仿宋" w:hint="eastAsia"/>
          <w:sz w:val="32"/>
          <w:szCs w:val="32"/>
        </w:rPr>
        <w:t>困难。本应成为报告主力的医疗机构普遍监测意识薄弱，主动上报的医疗器械不良事件报告全年仅为350份。为改变现状，她</w:t>
      </w:r>
      <w:r w:rsidR="00A155C5" w:rsidRPr="0092258C">
        <w:rPr>
          <w:rFonts w:ascii="仿宋_GB2312" w:eastAsia="仿宋_GB2312" w:hAnsi="仿宋" w:hint="eastAsia"/>
          <w:sz w:val="32"/>
          <w:szCs w:val="32"/>
        </w:rPr>
        <w:t>组织</w:t>
      </w:r>
      <w:r w:rsidRPr="0092258C">
        <w:rPr>
          <w:rFonts w:ascii="仿宋_GB2312" w:eastAsia="仿宋_GB2312" w:hAnsi="仿宋" w:hint="eastAsia"/>
          <w:sz w:val="32"/>
          <w:szCs w:val="32"/>
        </w:rPr>
        <w:t>了“医疗机构医疗器械不良事件监测工作推进计划”，采取主动深入医院一线与医务人员</w:t>
      </w:r>
      <w:r w:rsidR="00A155C5" w:rsidRPr="0092258C">
        <w:rPr>
          <w:rFonts w:ascii="仿宋_GB2312" w:eastAsia="仿宋_GB2312" w:hAnsi="仿宋" w:hint="eastAsia"/>
          <w:sz w:val="32"/>
          <w:szCs w:val="32"/>
        </w:rPr>
        <w:t>及</w:t>
      </w:r>
      <w:r w:rsidRPr="0092258C">
        <w:rPr>
          <w:rFonts w:ascii="仿宋_GB2312" w:eastAsia="仿宋_GB2312" w:hAnsi="仿宋" w:hint="eastAsia"/>
          <w:sz w:val="32"/>
          <w:szCs w:val="32"/>
        </w:rPr>
        <w:t>管理人员座谈、培训、现场指导制度制定和不良事件填报等方式推进监测工作开展。开始时，一些医院不理解、专家提质疑、一线医务人员工作繁忙常常无法约定时间。</w:t>
      </w:r>
      <w:r w:rsidR="00A155C5" w:rsidRPr="0092258C">
        <w:rPr>
          <w:rFonts w:ascii="仿宋_GB2312" w:eastAsia="仿宋_GB2312" w:hAnsi="仿宋" w:hint="eastAsia"/>
          <w:sz w:val="32"/>
          <w:szCs w:val="32"/>
        </w:rPr>
        <w:t>但</w:t>
      </w:r>
      <w:r w:rsidRPr="0092258C">
        <w:rPr>
          <w:rFonts w:ascii="仿宋_GB2312" w:eastAsia="仿宋_GB2312" w:hAnsi="仿宋" w:hint="eastAsia"/>
          <w:sz w:val="32"/>
          <w:szCs w:val="32"/>
        </w:rPr>
        <w:t>这些困难没有</w:t>
      </w:r>
      <w:r w:rsidR="00A155C5" w:rsidRPr="0092258C">
        <w:rPr>
          <w:rFonts w:ascii="仿宋_GB2312" w:eastAsia="仿宋_GB2312" w:hAnsi="仿宋" w:hint="eastAsia"/>
          <w:sz w:val="32"/>
          <w:szCs w:val="32"/>
        </w:rPr>
        <w:t>让她</w:t>
      </w:r>
      <w:r w:rsidRPr="0092258C">
        <w:rPr>
          <w:rFonts w:ascii="仿宋_GB2312" w:eastAsia="仿宋_GB2312" w:hAnsi="仿宋" w:hint="eastAsia"/>
          <w:sz w:val="32"/>
          <w:szCs w:val="32"/>
        </w:rPr>
        <w:t>退缩，</w:t>
      </w:r>
      <w:r w:rsidR="00A155C5" w:rsidRPr="0092258C">
        <w:rPr>
          <w:rFonts w:ascii="仿宋_GB2312" w:eastAsia="仿宋_GB2312" w:hAnsi="仿宋" w:hint="eastAsia"/>
          <w:sz w:val="32"/>
          <w:szCs w:val="32"/>
        </w:rPr>
        <w:t>她</w:t>
      </w:r>
      <w:r w:rsidRPr="0092258C">
        <w:rPr>
          <w:rFonts w:ascii="仿宋_GB2312" w:eastAsia="仿宋_GB2312" w:hAnsi="仿宋" w:hint="eastAsia"/>
          <w:sz w:val="32"/>
          <w:szCs w:val="32"/>
        </w:rPr>
        <w:t>用耐心、吃苦耐劳的精神与丰富的专业知识破解了一个个难题。越是困难的地方越能看到她主动前往的身影。无论炎炎烈日还是寒风</w:t>
      </w:r>
      <w:proofErr w:type="gramStart"/>
      <w:r w:rsidRPr="0092258C">
        <w:rPr>
          <w:rFonts w:ascii="仿宋_GB2312" w:eastAsia="仿宋_GB2312" w:hAnsi="仿宋" w:hint="eastAsia"/>
          <w:sz w:val="32"/>
          <w:szCs w:val="32"/>
        </w:rPr>
        <w:t>大雪都</w:t>
      </w:r>
      <w:proofErr w:type="gramEnd"/>
      <w:r w:rsidRPr="0092258C">
        <w:rPr>
          <w:rFonts w:ascii="仿宋_GB2312" w:eastAsia="仿宋_GB2312" w:hAnsi="仿宋" w:hint="eastAsia"/>
          <w:sz w:val="32"/>
          <w:szCs w:val="32"/>
        </w:rPr>
        <w:t>阻挡不住她带领器械科人员深入一线的脚步。从2009年启动已坚持8年，覆盖全市16个区累计247家次，培训人员2万人次，发现可疑不良事件线索500余条，有效解决了医疗机构一线</w:t>
      </w:r>
      <w:proofErr w:type="gramStart"/>
      <w:r w:rsidRPr="0092258C">
        <w:rPr>
          <w:rFonts w:ascii="仿宋_GB2312" w:eastAsia="仿宋_GB2312" w:hAnsi="仿宋" w:hint="eastAsia"/>
          <w:sz w:val="32"/>
          <w:szCs w:val="32"/>
        </w:rPr>
        <w:t>用械人员</w:t>
      </w:r>
      <w:proofErr w:type="gramEnd"/>
      <w:r w:rsidRPr="0092258C">
        <w:rPr>
          <w:rFonts w:ascii="仿宋_GB2312" w:eastAsia="仿宋_GB2312" w:hAnsi="仿宋" w:hint="eastAsia"/>
          <w:sz w:val="32"/>
          <w:szCs w:val="32"/>
        </w:rPr>
        <w:t>缺少</w:t>
      </w:r>
      <w:proofErr w:type="gramStart"/>
      <w:r w:rsidRPr="0092258C">
        <w:rPr>
          <w:rFonts w:ascii="仿宋_GB2312" w:eastAsia="仿宋_GB2312" w:hAnsi="仿宋" w:hint="eastAsia"/>
          <w:sz w:val="32"/>
          <w:szCs w:val="32"/>
        </w:rPr>
        <w:t>安全用械知识</w:t>
      </w:r>
      <w:proofErr w:type="gramEnd"/>
      <w:r w:rsidRPr="0092258C">
        <w:rPr>
          <w:rFonts w:ascii="仿宋_GB2312" w:eastAsia="仿宋_GB2312" w:hAnsi="仿宋" w:hint="eastAsia"/>
          <w:sz w:val="32"/>
          <w:szCs w:val="32"/>
        </w:rPr>
        <w:t>，监测意识不足的问题。她的工作得到了众多一线人员的认可，很多医院从最初的不</w:t>
      </w:r>
      <w:r w:rsidRPr="0092258C">
        <w:rPr>
          <w:rFonts w:ascii="仿宋_GB2312" w:eastAsia="仿宋_GB2312" w:hAnsi="仿宋" w:hint="eastAsia"/>
          <w:sz w:val="32"/>
          <w:szCs w:val="32"/>
        </w:rPr>
        <w:lastRenderedPageBreak/>
        <w:t>理解到现在主动邀请。2016年医疗机构主动报告的可疑医疗器械不良事件报告数</w:t>
      </w:r>
      <w:r w:rsidR="00E03A4D" w:rsidRPr="0092258C">
        <w:rPr>
          <w:rFonts w:ascii="仿宋_GB2312" w:eastAsia="仿宋_GB2312" w:hAnsi="仿宋" w:hint="eastAsia"/>
          <w:sz w:val="32"/>
          <w:szCs w:val="32"/>
        </w:rPr>
        <w:t>达到5913份</w:t>
      </w:r>
      <w:r w:rsidRPr="0092258C">
        <w:rPr>
          <w:rFonts w:ascii="仿宋_GB2312" w:eastAsia="仿宋_GB2312" w:hAnsi="仿宋" w:hint="eastAsia"/>
          <w:sz w:val="32"/>
          <w:szCs w:val="32"/>
        </w:rPr>
        <w:t>。</w:t>
      </w:r>
    </w:p>
    <w:p w:rsidR="008A3BC7" w:rsidRPr="0092258C" w:rsidRDefault="00484F48" w:rsidP="00FE2249">
      <w:pPr>
        <w:snapToGrid w:val="0"/>
        <w:spacing w:line="560" w:lineRule="exact"/>
        <w:ind w:firstLineChars="200" w:firstLine="643"/>
        <w:rPr>
          <w:rFonts w:ascii="仿宋_GB2312" w:eastAsia="仿宋_GB2312" w:hAnsi="黑体"/>
          <w:b/>
          <w:sz w:val="32"/>
          <w:szCs w:val="32"/>
        </w:rPr>
      </w:pPr>
      <w:r w:rsidRPr="0092258C">
        <w:rPr>
          <w:rFonts w:ascii="仿宋_GB2312" w:eastAsia="仿宋_GB2312" w:hAnsi="黑体" w:hint="eastAsia"/>
          <w:b/>
          <w:sz w:val="32"/>
          <w:szCs w:val="32"/>
        </w:rPr>
        <w:t>二、</w:t>
      </w:r>
      <w:r w:rsidR="00E03A4D" w:rsidRPr="0092258C">
        <w:rPr>
          <w:rFonts w:ascii="仿宋_GB2312" w:eastAsia="仿宋_GB2312" w:hAnsi="黑体" w:hint="eastAsia"/>
          <w:b/>
          <w:sz w:val="32"/>
          <w:szCs w:val="32"/>
        </w:rPr>
        <w:t>敬业尽</w:t>
      </w:r>
      <w:r w:rsidRPr="0092258C">
        <w:rPr>
          <w:rFonts w:ascii="仿宋_GB2312" w:eastAsia="仿宋_GB2312" w:hAnsi="黑体" w:hint="eastAsia"/>
          <w:b/>
          <w:sz w:val="32"/>
          <w:szCs w:val="32"/>
        </w:rPr>
        <w:t>责任，专业过硬，</w:t>
      </w:r>
      <w:r w:rsidR="00E03A4D" w:rsidRPr="0092258C">
        <w:rPr>
          <w:rFonts w:ascii="仿宋_GB2312" w:eastAsia="仿宋_GB2312" w:hAnsi="黑体" w:hint="eastAsia"/>
          <w:b/>
          <w:sz w:val="32"/>
          <w:szCs w:val="32"/>
        </w:rPr>
        <w:t>为器械风险预警提供有效技术支持</w:t>
      </w:r>
    </w:p>
    <w:p w:rsidR="008A3BC7" w:rsidRPr="0092258C" w:rsidRDefault="00484F48" w:rsidP="00FE2249">
      <w:pPr>
        <w:snapToGrid w:val="0"/>
        <w:spacing w:line="560" w:lineRule="exact"/>
        <w:ind w:firstLineChars="200" w:firstLine="640"/>
        <w:rPr>
          <w:rFonts w:ascii="仿宋_GB2312" w:eastAsia="仿宋_GB2312" w:hAnsi="仿宋"/>
          <w:sz w:val="32"/>
          <w:szCs w:val="32"/>
        </w:rPr>
      </w:pPr>
      <w:r w:rsidRPr="0092258C">
        <w:rPr>
          <w:rFonts w:ascii="仿宋_GB2312" w:eastAsia="仿宋_GB2312" w:hAnsi="仿宋" w:hint="eastAsia"/>
          <w:sz w:val="32"/>
          <w:szCs w:val="32"/>
        </w:rPr>
        <w:t>她多年来坚守医疗器械不良事件监测工作一线，凭借过硬的专业素质，不放过每一个可能导致严重伤害的器械风险。</w:t>
      </w:r>
    </w:p>
    <w:p w:rsidR="008A3BC7" w:rsidRPr="0092258C" w:rsidRDefault="00484F48" w:rsidP="00FE2249">
      <w:pPr>
        <w:snapToGrid w:val="0"/>
        <w:spacing w:line="560" w:lineRule="exact"/>
        <w:ind w:firstLineChars="200" w:firstLine="640"/>
        <w:rPr>
          <w:rFonts w:ascii="仿宋_GB2312" w:eastAsia="仿宋_GB2312" w:hAnsi="仿宋"/>
          <w:sz w:val="32"/>
          <w:szCs w:val="32"/>
        </w:rPr>
      </w:pPr>
      <w:r w:rsidRPr="0092258C">
        <w:rPr>
          <w:rFonts w:ascii="仿宋_GB2312" w:eastAsia="仿宋_GB2312" w:hAnsi="仿宋" w:hint="eastAsia"/>
          <w:sz w:val="32"/>
          <w:szCs w:val="32"/>
        </w:rPr>
        <w:t>2015年</w:t>
      </w:r>
      <w:r w:rsidR="00E03A4D" w:rsidRPr="0092258C">
        <w:rPr>
          <w:rFonts w:ascii="仿宋_GB2312" w:eastAsia="仿宋_GB2312" w:hAnsi="仿宋" w:hint="eastAsia"/>
          <w:sz w:val="32"/>
          <w:szCs w:val="32"/>
        </w:rPr>
        <w:t>,</w:t>
      </w:r>
      <w:r w:rsidRPr="0092258C">
        <w:rPr>
          <w:rFonts w:ascii="仿宋_GB2312" w:eastAsia="仿宋_GB2312" w:hAnsi="仿宋" w:hint="eastAsia"/>
          <w:sz w:val="32"/>
          <w:szCs w:val="32"/>
        </w:rPr>
        <w:t>她获悉一家医院出现多例使用眼</w:t>
      </w:r>
      <w:proofErr w:type="gramStart"/>
      <w:r w:rsidRPr="0092258C">
        <w:rPr>
          <w:rFonts w:ascii="仿宋_GB2312" w:eastAsia="仿宋_GB2312" w:hAnsi="仿宋" w:hint="eastAsia"/>
          <w:sz w:val="32"/>
          <w:szCs w:val="32"/>
        </w:rPr>
        <w:t>用全氟丙烷</w:t>
      </w:r>
      <w:proofErr w:type="gramEnd"/>
      <w:r w:rsidRPr="0092258C">
        <w:rPr>
          <w:rFonts w:ascii="仿宋_GB2312" w:eastAsia="仿宋_GB2312" w:hAnsi="仿宋" w:hint="eastAsia"/>
          <w:sz w:val="32"/>
          <w:szCs w:val="32"/>
        </w:rPr>
        <w:t>气体发生疑似不良事件后，凭借多年的工作经验意识到可能存在严重风险，她及时报告并在第一时间赶赴现场调查。在事件早期原因不清、留样不足送检数量、医院对不良事件报告存在顾虑的情况下，她一方面与医院耐心沟通指导后续病例的报告，一方面积极寻找相关领域专家参与评价。经沟通指导，医院后续上报了40余例报告。她负责撰写评价报告，在产品检测结果尚未出来前首先提出疑似质量问题的评价意见上报到国家总局，为监管部门早期控制风险发挥了重要的技术支持作用，生产企业后续召回了</w:t>
      </w:r>
      <w:r w:rsidR="00FC458D" w:rsidRPr="0092258C">
        <w:rPr>
          <w:rFonts w:ascii="仿宋_GB2312" w:eastAsia="仿宋_GB2312" w:hAnsi="仿宋" w:hint="eastAsia"/>
          <w:sz w:val="32"/>
          <w:szCs w:val="32"/>
        </w:rPr>
        <w:t>8千</w:t>
      </w:r>
      <w:r w:rsidRPr="0092258C">
        <w:rPr>
          <w:rFonts w:ascii="仿宋_GB2312" w:eastAsia="仿宋_GB2312" w:hAnsi="仿宋" w:hint="eastAsia"/>
          <w:sz w:val="32"/>
          <w:szCs w:val="32"/>
        </w:rPr>
        <w:t>余盒问题产品。</w:t>
      </w:r>
    </w:p>
    <w:p w:rsidR="008A3BC7" w:rsidRPr="0092258C" w:rsidRDefault="00484F48" w:rsidP="00FE2249">
      <w:pPr>
        <w:snapToGrid w:val="0"/>
        <w:spacing w:line="560" w:lineRule="exact"/>
        <w:ind w:firstLineChars="200" w:firstLine="640"/>
        <w:rPr>
          <w:rFonts w:ascii="仿宋_GB2312" w:eastAsia="仿宋_GB2312" w:hAnsi="仿宋"/>
          <w:sz w:val="32"/>
          <w:szCs w:val="32"/>
        </w:rPr>
      </w:pPr>
      <w:r w:rsidRPr="0092258C">
        <w:rPr>
          <w:rFonts w:ascii="仿宋_GB2312" w:eastAsia="仿宋_GB2312" w:hAnsi="仿宋" w:hint="eastAsia"/>
          <w:sz w:val="32"/>
          <w:szCs w:val="32"/>
        </w:rPr>
        <w:t>8年来，她负责开展了类似数十起严重事件的调查，提交风险评价报告80余份；她还通过分析典型不良事件编印成《医疗器械警戒信息》向监管部门、生产企业和医疗机构发放，累计34期，提出</w:t>
      </w:r>
      <w:proofErr w:type="gramStart"/>
      <w:r w:rsidRPr="0092258C">
        <w:rPr>
          <w:rFonts w:ascii="仿宋_GB2312" w:eastAsia="仿宋_GB2312" w:hAnsi="仿宋" w:hint="eastAsia"/>
          <w:sz w:val="32"/>
          <w:szCs w:val="32"/>
        </w:rPr>
        <w:t>用械风险</w:t>
      </w:r>
      <w:proofErr w:type="gramEnd"/>
      <w:r w:rsidRPr="0092258C">
        <w:rPr>
          <w:rFonts w:ascii="仿宋_GB2312" w:eastAsia="仿宋_GB2312" w:hAnsi="仿宋" w:hint="eastAsia"/>
          <w:sz w:val="32"/>
          <w:szCs w:val="32"/>
        </w:rPr>
        <w:t>警示88条，受到广泛欢迎。</w:t>
      </w:r>
    </w:p>
    <w:p w:rsidR="008A3BC7" w:rsidRPr="0092258C" w:rsidRDefault="00484F48" w:rsidP="00FE2249">
      <w:pPr>
        <w:snapToGrid w:val="0"/>
        <w:spacing w:line="560" w:lineRule="exact"/>
        <w:ind w:firstLineChars="200" w:firstLine="643"/>
        <w:rPr>
          <w:rFonts w:ascii="仿宋_GB2312" w:eastAsia="仿宋_GB2312" w:hAnsi="黑体"/>
          <w:b/>
          <w:sz w:val="32"/>
          <w:szCs w:val="32"/>
        </w:rPr>
      </w:pPr>
      <w:r w:rsidRPr="0092258C">
        <w:rPr>
          <w:rFonts w:ascii="仿宋_GB2312" w:eastAsia="仿宋_GB2312" w:hAnsi="黑体" w:hint="eastAsia"/>
          <w:b/>
          <w:sz w:val="32"/>
          <w:szCs w:val="32"/>
        </w:rPr>
        <w:t>三、勇于探索，创新北京市医疗器械不良事件监测工作模式</w:t>
      </w:r>
    </w:p>
    <w:p w:rsidR="008A3BC7" w:rsidRPr="0092258C" w:rsidRDefault="00E03A4D" w:rsidP="00FE2249">
      <w:pPr>
        <w:snapToGrid w:val="0"/>
        <w:spacing w:line="560" w:lineRule="exact"/>
        <w:ind w:firstLineChars="200" w:firstLine="640"/>
        <w:rPr>
          <w:rFonts w:ascii="仿宋_GB2312" w:eastAsia="仿宋_GB2312" w:hAnsi="仿宋"/>
          <w:sz w:val="32"/>
          <w:szCs w:val="32"/>
        </w:rPr>
      </w:pPr>
      <w:r w:rsidRPr="0092258C">
        <w:rPr>
          <w:rFonts w:ascii="仿宋_GB2312" w:eastAsia="仿宋_GB2312" w:hAnsi="仿宋" w:hint="eastAsia"/>
          <w:sz w:val="32"/>
          <w:szCs w:val="32"/>
        </w:rPr>
        <w:t>为</w:t>
      </w:r>
      <w:r w:rsidR="00484F48" w:rsidRPr="0092258C">
        <w:rPr>
          <w:rFonts w:ascii="仿宋_GB2312" w:eastAsia="仿宋_GB2312" w:hAnsi="仿宋" w:hint="eastAsia"/>
          <w:sz w:val="32"/>
          <w:szCs w:val="32"/>
        </w:rPr>
        <w:t>建立一套灵敏有效的监测系统，她发扬不怕困难，勇于探索的精神，带领团队多次创新工作模式。圆满完成了2</w:t>
      </w:r>
      <w:r w:rsidR="00484F48" w:rsidRPr="0092258C">
        <w:rPr>
          <w:rFonts w:ascii="仿宋_GB2312" w:eastAsia="仿宋_GB2312" w:hAnsi="仿宋" w:hint="eastAsia"/>
          <w:sz w:val="32"/>
          <w:szCs w:val="32"/>
        </w:rPr>
        <w:lastRenderedPageBreak/>
        <w:t>项市科委、多项国家食药总局、市食药局课题。三次获得局级调研课题一等奖。在负责开展的国家食药总局立项的“药品安全</w:t>
      </w:r>
      <w:proofErr w:type="gramStart"/>
      <w:r w:rsidR="00484F48" w:rsidRPr="0092258C">
        <w:rPr>
          <w:rFonts w:ascii="仿宋_GB2312" w:eastAsia="仿宋_GB2312" w:hAnsi="仿宋" w:hint="eastAsia"/>
          <w:sz w:val="32"/>
          <w:szCs w:val="32"/>
        </w:rPr>
        <w:t>十二五</w:t>
      </w:r>
      <w:proofErr w:type="gramEnd"/>
      <w:r w:rsidR="00484F48" w:rsidRPr="0092258C">
        <w:rPr>
          <w:rFonts w:ascii="仿宋_GB2312" w:eastAsia="仿宋_GB2312" w:hAnsi="仿宋" w:hint="eastAsia"/>
          <w:sz w:val="32"/>
          <w:szCs w:val="32"/>
        </w:rPr>
        <w:t>规划”：人工髋关节、接骨板、人工膝关节等7个医疗器械品种的重点监测工作中，发扬了敢于攻关、勇于创新的精神，带领团队深入一线建立了67个监测点，随访或回顾性调查患者2677例次，对涉及18家医疗机构的3个品种、209台次医疗器械的使用和可疑不良事件情况进行全面记录，获得了可疑不良事件发生率和影响因素，填补了国内资料的空白。建立了国内首个骨科取出物在线资料库，首个骨科植入物产品标识库。成功探索了协同检测机构开展重点监测和再评价的工作模式，撰写完成了76万字的重点监测报告，北京市重点监测工作的经验在全国总结会上进行交流。</w:t>
      </w:r>
    </w:p>
    <w:p w:rsidR="008A3BC7" w:rsidRPr="0092258C" w:rsidRDefault="00484F48" w:rsidP="00FE2249">
      <w:pPr>
        <w:snapToGrid w:val="0"/>
        <w:spacing w:line="560" w:lineRule="exact"/>
        <w:ind w:firstLineChars="200" w:firstLine="640"/>
        <w:rPr>
          <w:rFonts w:ascii="仿宋_GB2312" w:eastAsia="仿宋_GB2312" w:hAnsi="仿宋"/>
          <w:spacing w:val="-20"/>
          <w:sz w:val="32"/>
          <w:szCs w:val="32"/>
        </w:rPr>
      </w:pPr>
      <w:r w:rsidRPr="0092258C">
        <w:rPr>
          <w:rFonts w:ascii="仿宋_GB2312" w:eastAsia="仿宋_GB2312" w:hAnsi="仿宋" w:hint="eastAsia"/>
          <w:sz w:val="32"/>
          <w:szCs w:val="32"/>
        </w:rPr>
        <w:t>翟伟同志以自己爱岗敬业的精神，强烈的工作责任心，过硬的专业素质，成为北京市医疗器械监测工作的技术骨干。她用实际行动</w:t>
      </w:r>
      <w:proofErr w:type="gramStart"/>
      <w:r w:rsidRPr="0092258C">
        <w:rPr>
          <w:rFonts w:ascii="仿宋_GB2312" w:eastAsia="仿宋_GB2312" w:hAnsi="仿宋" w:hint="eastAsia"/>
          <w:sz w:val="32"/>
          <w:szCs w:val="32"/>
        </w:rPr>
        <w:t>诠释着</w:t>
      </w:r>
      <w:proofErr w:type="gramEnd"/>
      <w:r w:rsidRPr="0092258C">
        <w:rPr>
          <w:rFonts w:ascii="仿宋_GB2312" w:eastAsia="仿宋_GB2312" w:hAnsi="仿宋" w:hint="eastAsia"/>
          <w:sz w:val="32"/>
          <w:szCs w:val="32"/>
        </w:rPr>
        <w:t>“爱岗敬业、争创一流，艰苦奋斗、勇于创新，甘于奉献”的药监精神。</w:t>
      </w:r>
    </w:p>
    <w:sectPr w:rsidR="008A3BC7" w:rsidRPr="0092258C" w:rsidSect="008A3BC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D6A" w:rsidRDefault="00FF7D6A" w:rsidP="00F9001E">
      <w:r>
        <w:separator/>
      </w:r>
    </w:p>
  </w:endnote>
  <w:endnote w:type="continuationSeparator" w:id="0">
    <w:p w:rsidR="00FF7D6A" w:rsidRDefault="00FF7D6A" w:rsidP="00F90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楷体">
    <w:altName w:val="Arial Unicode MS"/>
    <w:charset w:val="86"/>
    <w:family w:val="modern"/>
    <w:pitch w:val="fixed"/>
    <w:sig w:usb0="00000000"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05F" w:rsidRPr="00E1005F" w:rsidRDefault="00FF7D6A" w:rsidP="00E1005F">
    <w:pPr>
      <w:pStyle w:val="a3"/>
      <w:wordWrap w:val="0"/>
      <w:jc w:val="right"/>
      <w:rPr>
        <w:rFonts w:asciiTheme="minorEastAsia" w:hAnsiTheme="minorEastAsia"/>
        <w:sz w:val="28"/>
        <w:szCs w:val="28"/>
      </w:rPr>
    </w:pPr>
    <w:sdt>
      <w:sdtPr>
        <w:rPr>
          <w:rFonts w:asciiTheme="minorEastAsia" w:hAnsiTheme="minorEastAsia"/>
          <w:sz w:val="28"/>
          <w:szCs w:val="28"/>
        </w:rPr>
        <w:id w:val="-453642128"/>
        <w:docPartObj>
          <w:docPartGallery w:val="Page Numbers (Bottom of Page)"/>
          <w:docPartUnique/>
        </w:docPartObj>
      </w:sdtPr>
      <w:sdtEndPr/>
      <w:sdtContent>
        <w:r w:rsidR="00E1005F">
          <w:rPr>
            <w:rFonts w:asciiTheme="minorEastAsia" w:hAnsiTheme="minorEastAsia"/>
            <w:sz w:val="28"/>
            <w:szCs w:val="28"/>
          </w:rPr>
          <w:t xml:space="preserve">— </w:t>
        </w:r>
        <w:r w:rsidR="00E1005F" w:rsidRPr="00E1005F">
          <w:rPr>
            <w:rFonts w:asciiTheme="minorEastAsia" w:hAnsiTheme="minorEastAsia"/>
            <w:sz w:val="28"/>
            <w:szCs w:val="28"/>
          </w:rPr>
          <w:fldChar w:fldCharType="begin"/>
        </w:r>
        <w:r w:rsidR="00E1005F" w:rsidRPr="00E1005F">
          <w:rPr>
            <w:rFonts w:asciiTheme="minorEastAsia" w:hAnsiTheme="minorEastAsia"/>
            <w:sz w:val="28"/>
            <w:szCs w:val="28"/>
          </w:rPr>
          <w:instrText>PAGE   \* MERGEFORMAT</w:instrText>
        </w:r>
        <w:r w:rsidR="00E1005F" w:rsidRPr="00E1005F">
          <w:rPr>
            <w:rFonts w:asciiTheme="minorEastAsia" w:hAnsiTheme="minorEastAsia"/>
            <w:sz w:val="28"/>
            <w:szCs w:val="28"/>
          </w:rPr>
          <w:fldChar w:fldCharType="separate"/>
        </w:r>
        <w:r w:rsidR="00D24801" w:rsidRPr="00D24801">
          <w:rPr>
            <w:rFonts w:asciiTheme="minorEastAsia" w:hAnsiTheme="minorEastAsia"/>
            <w:noProof/>
            <w:sz w:val="28"/>
            <w:szCs w:val="28"/>
            <w:lang w:val="zh-CN"/>
          </w:rPr>
          <w:t>3</w:t>
        </w:r>
        <w:r w:rsidR="00E1005F" w:rsidRPr="00E1005F">
          <w:rPr>
            <w:rFonts w:asciiTheme="minorEastAsia" w:hAnsiTheme="minorEastAsia"/>
            <w:sz w:val="28"/>
            <w:szCs w:val="28"/>
          </w:rPr>
          <w:fldChar w:fldCharType="end"/>
        </w:r>
      </w:sdtContent>
    </w:sdt>
    <w:r w:rsidR="00E1005F" w:rsidRPr="00E1005F">
      <w:rPr>
        <w:rFonts w:asciiTheme="minorEastAsia" w:hAnsiTheme="minorEastAsia"/>
        <w:sz w:val="28"/>
        <w:szCs w:val="28"/>
      </w:rPr>
      <w:t xml:space="preserve"> </w:t>
    </w:r>
    <w:r w:rsidR="00E1005F">
      <w:rPr>
        <w:rFonts w:asciiTheme="minorEastAsia" w:hAnsiTheme="minorEastAsia"/>
        <w:sz w:val="28"/>
        <w:szCs w:val="28"/>
      </w:rPr>
      <w:t>—</w:t>
    </w:r>
  </w:p>
  <w:p w:rsidR="00E1005F" w:rsidRDefault="00E1005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D6A" w:rsidRDefault="00FF7D6A" w:rsidP="00F9001E">
      <w:r>
        <w:separator/>
      </w:r>
    </w:p>
  </w:footnote>
  <w:footnote w:type="continuationSeparator" w:id="0">
    <w:p w:rsidR="00FF7D6A" w:rsidRDefault="00FF7D6A" w:rsidP="00F900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90CEA"/>
    <w:rsid w:val="00000FEB"/>
    <w:rsid w:val="00040A46"/>
    <w:rsid w:val="000463C7"/>
    <w:rsid w:val="000536A5"/>
    <w:rsid w:val="000A309D"/>
    <w:rsid w:val="000C337E"/>
    <w:rsid w:val="000D5C73"/>
    <w:rsid w:val="000F599A"/>
    <w:rsid w:val="00137E3B"/>
    <w:rsid w:val="00146130"/>
    <w:rsid w:val="00151BB8"/>
    <w:rsid w:val="0015339F"/>
    <w:rsid w:val="001B446E"/>
    <w:rsid w:val="001D355A"/>
    <w:rsid w:val="001E7EAB"/>
    <w:rsid w:val="00222003"/>
    <w:rsid w:val="002255EB"/>
    <w:rsid w:val="00245AC8"/>
    <w:rsid w:val="00257A88"/>
    <w:rsid w:val="002A04EC"/>
    <w:rsid w:val="00310F72"/>
    <w:rsid w:val="00317262"/>
    <w:rsid w:val="00325545"/>
    <w:rsid w:val="00361B3E"/>
    <w:rsid w:val="00366AEB"/>
    <w:rsid w:val="00372139"/>
    <w:rsid w:val="003836F3"/>
    <w:rsid w:val="003868D1"/>
    <w:rsid w:val="003876ED"/>
    <w:rsid w:val="003A5DE2"/>
    <w:rsid w:val="003E2095"/>
    <w:rsid w:val="003E7B89"/>
    <w:rsid w:val="00405865"/>
    <w:rsid w:val="00406280"/>
    <w:rsid w:val="00411192"/>
    <w:rsid w:val="004513A7"/>
    <w:rsid w:val="00484F48"/>
    <w:rsid w:val="004A2A70"/>
    <w:rsid w:val="004C2478"/>
    <w:rsid w:val="005077B8"/>
    <w:rsid w:val="00535787"/>
    <w:rsid w:val="00542469"/>
    <w:rsid w:val="0056648D"/>
    <w:rsid w:val="00572704"/>
    <w:rsid w:val="00573A02"/>
    <w:rsid w:val="00582057"/>
    <w:rsid w:val="00590BDE"/>
    <w:rsid w:val="005F6897"/>
    <w:rsid w:val="005F738E"/>
    <w:rsid w:val="00624A37"/>
    <w:rsid w:val="00633482"/>
    <w:rsid w:val="00635825"/>
    <w:rsid w:val="00641EA6"/>
    <w:rsid w:val="00695CE7"/>
    <w:rsid w:val="006B6E39"/>
    <w:rsid w:val="00703692"/>
    <w:rsid w:val="00782749"/>
    <w:rsid w:val="007C45B8"/>
    <w:rsid w:val="007D3ED5"/>
    <w:rsid w:val="007E3ED7"/>
    <w:rsid w:val="008222B5"/>
    <w:rsid w:val="00843C36"/>
    <w:rsid w:val="00847FEC"/>
    <w:rsid w:val="00855BAA"/>
    <w:rsid w:val="00870C4E"/>
    <w:rsid w:val="00891C6A"/>
    <w:rsid w:val="00892C8D"/>
    <w:rsid w:val="008A3BC7"/>
    <w:rsid w:val="008E24ED"/>
    <w:rsid w:val="008F5292"/>
    <w:rsid w:val="009116AA"/>
    <w:rsid w:val="0092258C"/>
    <w:rsid w:val="00966417"/>
    <w:rsid w:val="0098690E"/>
    <w:rsid w:val="009B6FDB"/>
    <w:rsid w:val="009C5F00"/>
    <w:rsid w:val="009D6E96"/>
    <w:rsid w:val="00A12D17"/>
    <w:rsid w:val="00A155C5"/>
    <w:rsid w:val="00A3703E"/>
    <w:rsid w:val="00A56EEE"/>
    <w:rsid w:val="00A71A6A"/>
    <w:rsid w:val="00B214BA"/>
    <w:rsid w:val="00B61FBD"/>
    <w:rsid w:val="00BB3428"/>
    <w:rsid w:val="00BC079A"/>
    <w:rsid w:val="00BD4438"/>
    <w:rsid w:val="00BF6A90"/>
    <w:rsid w:val="00C14264"/>
    <w:rsid w:val="00C25B56"/>
    <w:rsid w:val="00C4152B"/>
    <w:rsid w:val="00C52A46"/>
    <w:rsid w:val="00C53F19"/>
    <w:rsid w:val="00C701E8"/>
    <w:rsid w:val="00C70230"/>
    <w:rsid w:val="00C835E5"/>
    <w:rsid w:val="00C90CEA"/>
    <w:rsid w:val="00CF1432"/>
    <w:rsid w:val="00D21E85"/>
    <w:rsid w:val="00D24801"/>
    <w:rsid w:val="00D82D07"/>
    <w:rsid w:val="00DB3CE9"/>
    <w:rsid w:val="00DC3AC1"/>
    <w:rsid w:val="00DD5541"/>
    <w:rsid w:val="00E03A4D"/>
    <w:rsid w:val="00E1005F"/>
    <w:rsid w:val="00E159DB"/>
    <w:rsid w:val="00E34196"/>
    <w:rsid w:val="00E62229"/>
    <w:rsid w:val="00E92D9E"/>
    <w:rsid w:val="00EB5A8B"/>
    <w:rsid w:val="00EF3E63"/>
    <w:rsid w:val="00EF727A"/>
    <w:rsid w:val="00EF75FB"/>
    <w:rsid w:val="00F32F89"/>
    <w:rsid w:val="00F46031"/>
    <w:rsid w:val="00F9001E"/>
    <w:rsid w:val="00F95346"/>
    <w:rsid w:val="00F96957"/>
    <w:rsid w:val="00FA6207"/>
    <w:rsid w:val="00FC458D"/>
    <w:rsid w:val="00FE2249"/>
    <w:rsid w:val="00FF7D6A"/>
    <w:rsid w:val="01C232E6"/>
    <w:rsid w:val="0626439C"/>
    <w:rsid w:val="07881230"/>
    <w:rsid w:val="0885006F"/>
    <w:rsid w:val="08974BDC"/>
    <w:rsid w:val="09106306"/>
    <w:rsid w:val="0A3427C9"/>
    <w:rsid w:val="0C7471D1"/>
    <w:rsid w:val="10820B71"/>
    <w:rsid w:val="12AA2B78"/>
    <w:rsid w:val="17EB6399"/>
    <w:rsid w:val="1B1D2070"/>
    <w:rsid w:val="1E6C049A"/>
    <w:rsid w:val="208C0C36"/>
    <w:rsid w:val="247E7C45"/>
    <w:rsid w:val="24932995"/>
    <w:rsid w:val="250D7992"/>
    <w:rsid w:val="26934C40"/>
    <w:rsid w:val="27597DC3"/>
    <w:rsid w:val="28CC6DD2"/>
    <w:rsid w:val="2AF71ADB"/>
    <w:rsid w:val="2B524F23"/>
    <w:rsid w:val="30D97E1E"/>
    <w:rsid w:val="31501D45"/>
    <w:rsid w:val="3243681C"/>
    <w:rsid w:val="32DD243E"/>
    <w:rsid w:val="32F6021C"/>
    <w:rsid w:val="35A25E84"/>
    <w:rsid w:val="36D27859"/>
    <w:rsid w:val="43157B5F"/>
    <w:rsid w:val="4C3E46E6"/>
    <w:rsid w:val="55A13747"/>
    <w:rsid w:val="57543F61"/>
    <w:rsid w:val="5B1C44E6"/>
    <w:rsid w:val="5E3476DF"/>
    <w:rsid w:val="61C34A17"/>
    <w:rsid w:val="63E72623"/>
    <w:rsid w:val="65875BCF"/>
    <w:rsid w:val="71C83DEE"/>
    <w:rsid w:val="72215744"/>
    <w:rsid w:val="7248125F"/>
    <w:rsid w:val="737849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BC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A3BC7"/>
    <w:pPr>
      <w:tabs>
        <w:tab w:val="center" w:pos="4153"/>
        <w:tab w:val="right" w:pos="8306"/>
      </w:tabs>
      <w:snapToGrid w:val="0"/>
      <w:jc w:val="left"/>
    </w:pPr>
    <w:rPr>
      <w:sz w:val="18"/>
      <w:szCs w:val="18"/>
    </w:rPr>
  </w:style>
  <w:style w:type="paragraph" w:styleId="a4">
    <w:name w:val="header"/>
    <w:basedOn w:val="a"/>
    <w:link w:val="Char0"/>
    <w:uiPriority w:val="99"/>
    <w:unhideWhenUsed/>
    <w:rsid w:val="008A3BC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8A3BC7"/>
    <w:rPr>
      <w:sz w:val="18"/>
      <w:szCs w:val="18"/>
    </w:rPr>
  </w:style>
  <w:style w:type="character" w:customStyle="1" w:styleId="Char">
    <w:name w:val="页脚 Char"/>
    <w:basedOn w:val="a0"/>
    <w:link w:val="a3"/>
    <w:uiPriority w:val="99"/>
    <w:rsid w:val="008A3BC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760</Words>
  <Characters>777</Characters>
  <Application>Microsoft Office Word</Application>
  <DocSecurity>0</DocSecurity>
  <Lines>38</Lines>
  <Paragraphs>26</Paragraphs>
  <ScaleCrop>false</ScaleCrop>
  <Company>bjda</Company>
  <LinksUpToDate>false</LinksUpToDate>
  <CharactersWithSpaces>1511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yuanxiaolong1</dc:creator>
  <cp:lastModifiedBy>yuanxiaolong1</cp:lastModifiedBy>
  <cp:revision>11</cp:revision>
  <dcterms:created xsi:type="dcterms:W3CDTF">2017-05-27T03:23:00Z</dcterms:created>
  <dcterms:modified xsi:type="dcterms:W3CDTF">2017-06-19T09:08:00Z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