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rPr>
      </w:pPr>
    </w:p>
    <w:p>
      <w:pPr>
        <w:rPr>
          <w:rFonts w:ascii="黑体" w:hAnsi="黑体" w:eastAsia="黑体"/>
          <w:sz w:val="32"/>
        </w:rPr>
      </w:pPr>
      <w:r>
        <w:rPr>
          <w:rFonts w:hint="eastAsia" w:ascii="黑体" w:hAnsi="黑体" w:eastAsia="黑体"/>
          <w:sz w:val="32"/>
        </w:rPr>
        <w:t>附件1</w:t>
      </w:r>
    </w:p>
    <w:p>
      <w:pPr>
        <w:rPr>
          <w:rFonts w:ascii="仿宋_GB2312" w:eastAsia="仿宋_GB2312"/>
          <w:sz w:val="32"/>
        </w:rPr>
      </w:pPr>
    </w:p>
    <w:p>
      <w:pPr>
        <w:spacing w:beforeLines="50" w:afterLines="50"/>
        <w:jc w:val="center"/>
        <w:rPr>
          <w:rFonts w:ascii="方正小标宋简体" w:eastAsia="方正小标宋简体" w:cs="宋体"/>
          <w:sz w:val="44"/>
          <w:szCs w:val="44"/>
        </w:rPr>
      </w:pPr>
      <w:r>
        <w:rPr>
          <w:rFonts w:hint="eastAsia" w:ascii="方正小标宋简体" w:eastAsia="方正小标宋简体" w:cs="宋体"/>
          <w:sz w:val="44"/>
          <w:szCs w:val="44"/>
        </w:rPr>
        <w:t>境内第二类医疗器械注册</w:t>
      </w:r>
    </w:p>
    <w:p>
      <w:pPr>
        <w:spacing w:beforeLines="50" w:afterLines="50"/>
        <w:jc w:val="center"/>
        <w:rPr>
          <w:rFonts w:ascii="方正小标宋简体" w:eastAsia="方正小标宋简体"/>
          <w:sz w:val="44"/>
          <w:szCs w:val="44"/>
        </w:rPr>
      </w:pPr>
      <w:r>
        <w:rPr>
          <w:rFonts w:hint="eastAsia" w:ascii="方正小标宋简体" w:eastAsia="方正小标宋简体" w:cs="宋体"/>
          <w:sz w:val="44"/>
          <w:szCs w:val="44"/>
        </w:rPr>
        <w:t>技术审评报告</w:t>
      </w:r>
    </w:p>
    <w:p>
      <w:pPr>
        <w:ind w:firstLine="560" w:firstLineChars="200"/>
        <w:jc w:val="left"/>
        <w:rPr>
          <w:sz w:val="28"/>
          <w:szCs w:val="28"/>
        </w:rPr>
      </w:pPr>
    </w:p>
    <w:p>
      <w:pPr>
        <w:ind w:firstLine="560" w:firstLineChars="200"/>
        <w:jc w:val="left"/>
        <w:rPr>
          <w:sz w:val="28"/>
          <w:szCs w:val="28"/>
        </w:rPr>
      </w:pPr>
    </w:p>
    <w:p>
      <w:pPr>
        <w:ind w:firstLine="560" w:firstLineChars="200"/>
        <w:jc w:val="left"/>
        <w:rPr>
          <w:sz w:val="28"/>
          <w:szCs w:val="28"/>
        </w:rPr>
      </w:pPr>
    </w:p>
    <w:p>
      <w:pPr>
        <w:ind w:firstLine="560" w:firstLineChars="200"/>
        <w:jc w:val="left"/>
        <w:rPr>
          <w:sz w:val="28"/>
          <w:szCs w:val="28"/>
        </w:rPr>
      </w:pPr>
    </w:p>
    <w:p>
      <w:pPr>
        <w:ind w:firstLine="560" w:firstLineChars="200"/>
        <w:jc w:val="left"/>
        <w:rPr>
          <w:sz w:val="28"/>
          <w:szCs w:val="28"/>
        </w:rPr>
      </w:pPr>
    </w:p>
    <w:p>
      <w:pPr>
        <w:ind w:firstLine="1176" w:firstLineChars="420"/>
        <w:jc w:val="left"/>
        <w:rPr>
          <w:rFonts w:cs="宋体"/>
          <w:sz w:val="28"/>
          <w:szCs w:val="28"/>
        </w:rPr>
      </w:pPr>
      <w:r>
        <w:rPr>
          <w:rFonts w:hint="eastAsia" w:cs="宋体"/>
          <w:sz w:val="28"/>
          <w:szCs w:val="28"/>
        </w:rPr>
        <w:t>产品名称：温敏型羟丁基壳聚糖护创敷料</w:t>
      </w:r>
    </w:p>
    <w:p>
      <w:pPr>
        <w:ind w:firstLine="1176" w:firstLineChars="420"/>
        <w:jc w:val="left"/>
        <w:rPr>
          <w:sz w:val="28"/>
          <w:szCs w:val="28"/>
        </w:rPr>
      </w:pPr>
    </w:p>
    <w:p>
      <w:pPr>
        <w:ind w:firstLine="1176" w:firstLineChars="420"/>
        <w:jc w:val="left"/>
        <w:rPr>
          <w:rFonts w:cs="宋体"/>
          <w:sz w:val="28"/>
          <w:szCs w:val="28"/>
        </w:rPr>
      </w:pPr>
      <w:r>
        <w:rPr>
          <w:rFonts w:hint="eastAsia" w:cs="宋体"/>
          <w:sz w:val="28"/>
          <w:szCs w:val="28"/>
        </w:rPr>
        <w:t>规格型号：</w:t>
      </w:r>
      <w:r>
        <w:rPr>
          <w:rFonts w:cs="宋体"/>
          <w:sz w:val="28"/>
          <w:szCs w:val="28"/>
        </w:rPr>
        <w:t>0.2mL/支、0.5mL/支、0.8mL/支、1mL/支、2mL/支、3mL/支、4mL/支、5mL/支</w:t>
      </w:r>
    </w:p>
    <w:p>
      <w:pPr>
        <w:ind w:firstLine="1176" w:firstLineChars="420"/>
        <w:jc w:val="left"/>
        <w:rPr>
          <w:sz w:val="28"/>
          <w:szCs w:val="28"/>
        </w:rPr>
      </w:pPr>
    </w:p>
    <w:p>
      <w:pPr>
        <w:ind w:firstLine="1176" w:firstLineChars="420"/>
        <w:jc w:val="left"/>
        <w:rPr>
          <w:rFonts w:cs="宋体"/>
          <w:sz w:val="28"/>
          <w:szCs w:val="28"/>
        </w:rPr>
      </w:pPr>
      <w:r>
        <w:rPr>
          <w:rFonts w:hint="eastAsia" w:cs="宋体"/>
          <w:sz w:val="28"/>
          <w:szCs w:val="28"/>
        </w:rPr>
        <w:t>申请人：惠众国际医疗器械（北京）有限公司</w:t>
      </w:r>
    </w:p>
    <w:p>
      <w:pPr>
        <w:ind w:firstLine="1176" w:firstLineChars="420"/>
        <w:jc w:val="left"/>
        <w:rPr>
          <w:rFonts w:cs="宋体"/>
          <w:sz w:val="28"/>
          <w:szCs w:val="28"/>
        </w:rPr>
      </w:pPr>
    </w:p>
    <w:p>
      <w:pPr>
        <w:jc w:val="left"/>
        <w:rPr>
          <w:sz w:val="28"/>
          <w:szCs w:val="28"/>
        </w:rPr>
      </w:pPr>
    </w:p>
    <w:p>
      <w:pPr>
        <w:tabs>
          <w:tab w:val="left" w:pos="7335"/>
        </w:tabs>
        <w:jc w:val="center"/>
        <w:rPr>
          <w:rFonts w:cs="宋体"/>
          <w:sz w:val="28"/>
          <w:szCs w:val="28"/>
        </w:rPr>
      </w:pPr>
      <w:r>
        <w:rPr>
          <w:rFonts w:hint="eastAsia"/>
          <w:sz w:val="28"/>
          <w:szCs w:val="28"/>
        </w:rPr>
        <w:t>北京市医疗器械技术审评中心</w:t>
      </w:r>
    </w:p>
    <w:p>
      <w:pPr>
        <w:tabs>
          <w:tab w:val="left" w:pos="7335"/>
        </w:tabs>
        <w:jc w:val="left"/>
        <w:rPr>
          <w:rFonts w:ascii="宋体" w:hAnsi="宋体"/>
          <w:sz w:val="24"/>
        </w:rPr>
      </w:pPr>
      <w:r>
        <w:rPr>
          <w:rFonts w:cs="宋体"/>
          <w:sz w:val="28"/>
          <w:szCs w:val="28"/>
        </w:rPr>
        <w:br w:type="page"/>
      </w:r>
      <w:r>
        <w:rPr>
          <w:rFonts w:hint="eastAsia" w:ascii="宋体" w:hAnsi="宋体"/>
          <w:sz w:val="24"/>
        </w:rPr>
        <w:t>受理号：(京)[20</w:t>
      </w:r>
      <w:r>
        <w:rPr>
          <w:rFonts w:hint="eastAsia" w:ascii="宋体" w:hAnsi="宋体"/>
          <w:sz w:val="24"/>
          <w:lang w:val="en-US" w:eastAsia="zh-CN"/>
        </w:rPr>
        <w:t>20</w:t>
      </w:r>
      <w:bookmarkStart w:id="0" w:name="_GoBack"/>
      <w:bookmarkEnd w:id="0"/>
      <w:r>
        <w:rPr>
          <w:rFonts w:ascii="宋体" w:hAnsi="宋体"/>
          <w:sz w:val="24"/>
        </w:rPr>
        <w:t>]</w:t>
      </w:r>
      <w:r>
        <w:rPr>
          <w:rFonts w:hint="eastAsia" w:ascii="宋体" w:hAnsi="宋体"/>
          <w:sz w:val="24"/>
        </w:rPr>
        <w:t>38-8-</w:t>
      </w:r>
      <w:r>
        <w:rPr>
          <w:rFonts w:hint="eastAsia" w:ascii="宋体" w:hAnsi="宋体"/>
          <w:bCs/>
          <w:sz w:val="24"/>
        </w:rPr>
        <w:t>01</w:t>
      </w:r>
      <w:r>
        <w:rPr>
          <w:rFonts w:hint="eastAsia" w:ascii="宋体" w:hAnsi="宋体"/>
          <w:b/>
          <w:bCs/>
          <w:sz w:val="24"/>
        </w:rPr>
        <w:t>-</w:t>
      </w:r>
      <w:r>
        <w:rPr>
          <w:rFonts w:hint="eastAsia" w:ascii="宋体" w:hAnsi="宋体"/>
          <w:sz w:val="24"/>
        </w:rPr>
        <w:t xml:space="preserve">172                         </w:t>
      </w:r>
    </w:p>
    <w:tbl>
      <w:tblPr>
        <w:tblStyle w:val="6"/>
        <w:tblW w:w="5919" w:type="pct"/>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493"/>
        <w:gridCol w:w="2974"/>
        <w:gridCol w:w="678"/>
        <w:gridCol w:w="1412"/>
        <w:gridCol w:w="3531"/>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601" w:hRule="atLeast"/>
          <w:jc w:val="center"/>
        </w:trPr>
        <w:tc>
          <w:tcPr>
            <w:tcW w:w="2550" w:type="pct"/>
            <w:gridSpan w:val="3"/>
            <w:tcBorders>
              <w:top w:val="single" w:color="auto" w:sz="6" w:space="0"/>
              <w:left w:val="single" w:color="auto" w:sz="6" w:space="0"/>
              <w:right w:val="single" w:color="auto" w:sz="4" w:space="0"/>
            </w:tcBorders>
            <w:shd w:val="clear" w:color="auto" w:fill="FFFFFF"/>
            <w:vAlign w:val="center"/>
          </w:tcPr>
          <w:p>
            <w:pPr>
              <w:rPr>
                <w:rFonts w:ascii="宋体" w:hAnsi="宋体"/>
                <w:sz w:val="24"/>
              </w:rPr>
            </w:pPr>
            <w:r>
              <w:rPr>
                <w:rFonts w:hint="eastAsia" w:ascii="宋体" w:hAnsi="宋体"/>
                <w:sz w:val="24"/>
              </w:rPr>
              <w:t>企业名称：惠众国际医疗器械（北京）有限公司</w:t>
            </w:r>
          </w:p>
        </w:tc>
        <w:tc>
          <w:tcPr>
            <w:tcW w:w="2450" w:type="pct"/>
            <w:gridSpan w:val="2"/>
            <w:tcBorders>
              <w:top w:val="single" w:color="auto" w:sz="6" w:space="0"/>
              <w:left w:val="single" w:color="auto" w:sz="4" w:space="0"/>
              <w:right w:val="single" w:color="auto" w:sz="6" w:space="0"/>
            </w:tcBorders>
            <w:shd w:val="clear" w:color="auto" w:fill="FFFFFF"/>
            <w:vAlign w:val="center"/>
          </w:tcPr>
          <w:p>
            <w:pPr>
              <w:rPr>
                <w:rFonts w:ascii="宋体" w:hAnsi="宋体"/>
                <w:sz w:val="24"/>
              </w:rPr>
            </w:pPr>
            <w:r>
              <w:rPr>
                <w:rFonts w:hint="eastAsia" w:ascii="宋体" w:hAnsi="宋体"/>
                <w:sz w:val="24"/>
              </w:rPr>
              <w:t>产品名称：温敏型羟丁基壳聚糖护创敷料</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153" w:hRule="atLeast"/>
          <w:jc w:val="center"/>
        </w:trPr>
        <w:tc>
          <w:tcPr>
            <w:tcW w:w="740" w:type="pct"/>
            <w:tcBorders>
              <w:top w:val="single" w:color="auto" w:sz="6" w:space="0"/>
              <w:left w:val="single" w:color="auto" w:sz="6" w:space="0"/>
              <w:right w:val="single" w:color="auto" w:sz="4" w:space="0"/>
            </w:tcBorders>
            <w:shd w:val="clear" w:color="auto" w:fill="FFFFFF"/>
            <w:vAlign w:val="center"/>
          </w:tcPr>
          <w:p>
            <w:pPr>
              <w:rPr>
                <w:rFonts w:ascii="宋体" w:hAnsi="宋体"/>
                <w:sz w:val="24"/>
              </w:rPr>
            </w:pPr>
            <w:r>
              <w:rPr>
                <w:rFonts w:hint="eastAsia" w:ascii="宋体" w:hAnsi="宋体"/>
                <w:sz w:val="24"/>
              </w:rPr>
              <w:t>规格型号</w:t>
            </w:r>
          </w:p>
        </w:tc>
        <w:tc>
          <w:tcPr>
            <w:tcW w:w="4260" w:type="pct"/>
            <w:gridSpan w:val="4"/>
            <w:tcBorders>
              <w:top w:val="single" w:color="auto" w:sz="6" w:space="0"/>
              <w:left w:val="single" w:color="auto" w:sz="4" w:space="0"/>
              <w:right w:val="single" w:color="auto" w:sz="6" w:space="0"/>
            </w:tcBorders>
            <w:shd w:val="clear" w:color="auto" w:fill="FFFFFF"/>
            <w:vAlign w:val="center"/>
          </w:tcPr>
          <w:p>
            <w:pPr>
              <w:rPr>
                <w:rFonts w:ascii="宋体" w:hAnsi="宋体"/>
                <w:sz w:val="24"/>
              </w:rPr>
            </w:pPr>
            <w:r>
              <w:rPr>
                <w:rFonts w:ascii="宋体" w:hAnsi="宋体"/>
                <w:sz w:val="24"/>
              </w:rPr>
              <w:t>0.2mL/支、0.5mL/支、0.8mL/支、1mL/支、2mL/支、3mL/支、4mL/支、5mL/支。</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11" w:hRule="atLeast"/>
          <w:jc w:val="center"/>
        </w:trPr>
        <w:tc>
          <w:tcPr>
            <w:tcW w:w="740" w:type="pct"/>
            <w:tcBorders>
              <w:top w:val="single" w:color="auto" w:sz="6" w:space="0"/>
              <w:left w:val="single" w:color="auto" w:sz="6" w:space="0"/>
              <w:right w:val="single" w:color="auto" w:sz="4" w:space="0"/>
            </w:tcBorders>
            <w:shd w:val="clear" w:color="auto" w:fill="FFFFFF"/>
            <w:vAlign w:val="center"/>
          </w:tcPr>
          <w:p>
            <w:pPr>
              <w:rPr>
                <w:rFonts w:ascii="宋体" w:hAnsi="宋体"/>
                <w:sz w:val="24"/>
              </w:rPr>
            </w:pPr>
            <w:r>
              <w:rPr>
                <w:rFonts w:hint="eastAsia" w:ascii="宋体" w:hAnsi="宋体"/>
                <w:sz w:val="24"/>
              </w:rPr>
              <w:t>产品分类</w:t>
            </w:r>
          </w:p>
        </w:tc>
        <w:tc>
          <w:tcPr>
            <w:tcW w:w="4260" w:type="pct"/>
            <w:gridSpan w:val="4"/>
            <w:tcBorders>
              <w:top w:val="single" w:color="auto" w:sz="6" w:space="0"/>
              <w:left w:val="single" w:color="auto" w:sz="4" w:space="0"/>
              <w:right w:val="single" w:color="auto" w:sz="6" w:space="0"/>
            </w:tcBorders>
            <w:shd w:val="clear" w:color="auto" w:fill="FFFFFF"/>
            <w:vAlign w:val="center"/>
          </w:tcPr>
          <w:p>
            <w:pPr>
              <w:spacing w:line="460" w:lineRule="exact"/>
              <w:rPr>
                <w:rFonts w:ascii="宋体" w:hAnsi="宋体"/>
                <w:sz w:val="24"/>
              </w:rPr>
            </w:pPr>
            <w:r>
              <w:rPr>
                <w:rFonts w:hint="eastAsia" w:ascii="宋体" w:hAnsi="宋体"/>
                <w:sz w:val="24"/>
              </w:rPr>
              <w:t xml:space="preserve">□有源  </w:t>
            </w:r>
            <w:r>
              <w:rPr>
                <w:rFonts w:hint="eastAsia" w:asciiTheme="minorEastAsia" w:hAnsiTheme="minorEastAsia"/>
                <w:sz w:val="24"/>
              </w:rPr>
              <w:t>■</w:t>
            </w:r>
            <w:r>
              <w:rPr>
                <w:rFonts w:hint="eastAsia" w:ascii="宋体" w:hAnsi="宋体"/>
                <w:sz w:val="24"/>
              </w:rPr>
              <w:t>无源  □临检设备</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cantSplit/>
          <w:trHeight w:val="211" w:hRule="atLeast"/>
          <w:jc w:val="center"/>
        </w:trPr>
        <w:tc>
          <w:tcPr>
            <w:tcW w:w="740" w:type="pct"/>
            <w:vMerge w:val="restart"/>
            <w:tcBorders>
              <w:top w:val="single" w:color="auto" w:sz="6" w:space="0"/>
              <w:left w:val="single" w:color="auto" w:sz="6" w:space="0"/>
              <w:right w:val="single" w:color="auto" w:sz="4" w:space="0"/>
            </w:tcBorders>
            <w:shd w:val="clear" w:color="auto" w:fill="FFFFFF"/>
            <w:vAlign w:val="center"/>
          </w:tcPr>
          <w:p>
            <w:pPr>
              <w:rPr>
                <w:rFonts w:ascii="宋体" w:hAnsi="宋体"/>
                <w:sz w:val="24"/>
              </w:rPr>
            </w:pPr>
            <w:r>
              <w:rPr>
                <w:rFonts w:hint="eastAsia" w:ascii="宋体" w:hAnsi="宋体"/>
                <w:sz w:val="24"/>
              </w:rPr>
              <w:t>产品类代码</w:t>
            </w:r>
          </w:p>
        </w:tc>
        <w:tc>
          <w:tcPr>
            <w:tcW w:w="4260" w:type="pct"/>
            <w:gridSpan w:val="4"/>
            <w:tcBorders>
              <w:top w:val="single" w:color="auto" w:sz="6" w:space="0"/>
              <w:left w:val="single" w:color="auto" w:sz="4" w:space="0"/>
              <w:right w:val="single" w:color="auto" w:sz="6" w:space="0"/>
            </w:tcBorders>
            <w:shd w:val="clear" w:color="auto" w:fill="FFFFFF"/>
            <w:vAlign w:val="center"/>
          </w:tcPr>
          <w:p>
            <w:pPr>
              <w:spacing w:line="460" w:lineRule="exact"/>
              <w:rPr>
                <w:rFonts w:ascii="宋体" w:hAnsi="宋体"/>
                <w:sz w:val="24"/>
              </w:rPr>
            </w:pPr>
            <w:r>
              <w:rPr>
                <w:rFonts w:hint="eastAsia" w:ascii="宋体" w:hAnsi="宋体"/>
                <w:sz w:val="24"/>
              </w:rPr>
              <w:t>分类代码：14</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11" w:hRule="atLeast"/>
          <w:jc w:val="center"/>
        </w:trPr>
        <w:tc>
          <w:tcPr>
            <w:tcW w:w="740" w:type="pct"/>
            <w:vMerge w:val="continue"/>
            <w:tcBorders>
              <w:left w:val="single" w:color="auto" w:sz="6" w:space="0"/>
              <w:right w:val="single" w:color="auto" w:sz="4" w:space="0"/>
            </w:tcBorders>
            <w:shd w:val="clear" w:color="auto" w:fill="FFFFFF"/>
            <w:vAlign w:val="center"/>
          </w:tcPr>
          <w:p>
            <w:pPr>
              <w:rPr>
                <w:rFonts w:ascii="宋体" w:hAnsi="宋体"/>
                <w:sz w:val="24"/>
              </w:rPr>
            </w:pPr>
          </w:p>
        </w:tc>
        <w:tc>
          <w:tcPr>
            <w:tcW w:w="4260" w:type="pct"/>
            <w:gridSpan w:val="4"/>
            <w:tcBorders>
              <w:top w:val="single" w:color="auto" w:sz="6" w:space="0"/>
              <w:left w:val="single" w:color="auto" w:sz="4" w:space="0"/>
              <w:right w:val="single" w:color="auto" w:sz="6" w:space="0"/>
            </w:tcBorders>
            <w:shd w:val="clear" w:color="auto" w:fill="FFFFFF"/>
            <w:vAlign w:val="center"/>
          </w:tcPr>
          <w:p>
            <w:pPr>
              <w:spacing w:line="460" w:lineRule="exact"/>
              <w:rPr>
                <w:rFonts w:ascii="宋体" w:hAnsi="宋体"/>
                <w:sz w:val="24"/>
              </w:rPr>
            </w:pPr>
            <w:r>
              <w:rPr>
                <w:rFonts w:hint="eastAsia" w:ascii="宋体" w:hAnsi="宋体"/>
                <w:sz w:val="24"/>
              </w:rPr>
              <w:t>小类号：10     品种号：04</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445" w:hRule="atLeast"/>
          <w:jc w:val="center"/>
        </w:trPr>
        <w:tc>
          <w:tcPr>
            <w:tcW w:w="740" w:type="pct"/>
            <w:tcBorders>
              <w:top w:val="single" w:color="auto" w:sz="6" w:space="0"/>
              <w:left w:val="single" w:color="auto" w:sz="6" w:space="0"/>
              <w:right w:val="single" w:color="auto" w:sz="4" w:space="0"/>
            </w:tcBorders>
            <w:shd w:val="clear" w:color="auto" w:fill="FFFFFF"/>
            <w:vAlign w:val="center"/>
          </w:tcPr>
          <w:p>
            <w:pPr>
              <w:rPr>
                <w:rFonts w:ascii="宋体" w:hAnsi="宋体"/>
                <w:sz w:val="24"/>
              </w:rPr>
            </w:pPr>
            <w:r>
              <w:rPr>
                <w:rFonts w:hint="eastAsia" w:ascii="宋体" w:hAnsi="宋体"/>
                <w:sz w:val="24"/>
              </w:rPr>
              <w:t>注册类型</w:t>
            </w:r>
          </w:p>
        </w:tc>
        <w:tc>
          <w:tcPr>
            <w:tcW w:w="4260" w:type="pct"/>
            <w:gridSpan w:val="4"/>
            <w:tcBorders>
              <w:top w:val="single" w:color="auto" w:sz="6" w:space="0"/>
              <w:left w:val="single" w:color="auto" w:sz="4" w:space="0"/>
              <w:right w:val="single" w:color="auto" w:sz="6" w:space="0"/>
            </w:tcBorders>
            <w:shd w:val="clear" w:color="auto" w:fill="FFFFFF"/>
            <w:vAlign w:val="center"/>
          </w:tcPr>
          <w:p>
            <w:pPr>
              <w:rPr>
                <w:rFonts w:ascii="宋体" w:hAnsi="宋体"/>
                <w:sz w:val="24"/>
              </w:rPr>
            </w:pPr>
            <w:r>
              <w:rPr>
                <w:rFonts w:hint="eastAsia" w:asciiTheme="minorEastAsia" w:hAnsiTheme="minorEastAsia"/>
                <w:sz w:val="24"/>
              </w:rPr>
              <w:t>■</w:t>
            </w:r>
            <w:r>
              <w:rPr>
                <w:rFonts w:hint="eastAsia" w:ascii="宋体" w:hAnsi="宋体"/>
                <w:sz w:val="24"/>
              </w:rPr>
              <w:t>首次注册  □许可事项变更  □延续注册</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740" w:type="pct"/>
            <w:tcBorders>
              <w:top w:val="single" w:color="auto" w:sz="6" w:space="0"/>
              <w:left w:val="single" w:color="auto" w:sz="6" w:space="0"/>
              <w:right w:val="single" w:color="auto" w:sz="4" w:space="0"/>
            </w:tcBorders>
            <w:shd w:val="clear" w:color="auto" w:fill="FFFFFF"/>
          </w:tcPr>
          <w:p>
            <w:pPr>
              <w:spacing w:line="460" w:lineRule="exact"/>
              <w:rPr>
                <w:rFonts w:ascii="宋体" w:hAnsi="宋体"/>
                <w:sz w:val="24"/>
              </w:rPr>
            </w:pPr>
            <w:r>
              <w:rPr>
                <w:rFonts w:hint="eastAsia" w:ascii="宋体" w:hAnsi="宋体"/>
                <w:sz w:val="24"/>
              </w:rPr>
              <w:t>临床试验</w:t>
            </w:r>
          </w:p>
        </w:tc>
        <w:tc>
          <w:tcPr>
            <w:tcW w:w="4260" w:type="pct"/>
            <w:gridSpan w:val="4"/>
            <w:tcBorders>
              <w:top w:val="single" w:color="auto" w:sz="6" w:space="0"/>
              <w:left w:val="single" w:color="auto" w:sz="4" w:space="0"/>
              <w:right w:val="single" w:color="auto" w:sz="6" w:space="0"/>
            </w:tcBorders>
            <w:shd w:val="clear" w:color="auto" w:fill="FFFFFF"/>
            <w:vAlign w:val="center"/>
          </w:tcPr>
          <w:p>
            <w:pPr>
              <w:widowControl/>
              <w:rPr>
                <w:rFonts w:ascii="宋体" w:hAnsi="宋体"/>
                <w:sz w:val="24"/>
              </w:rPr>
            </w:pPr>
            <w:r>
              <w:rPr>
                <w:rFonts w:hint="eastAsia" w:asciiTheme="minorEastAsia" w:hAnsiTheme="minorEastAsia"/>
                <w:sz w:val="24"/>
              </w:rPr>
              <w:t>■</w:t>
            </w:r>
            <w:r>
              <w:rPr>
                <w:rFonts w:hint="eastAsia" w:ascii="宋体" w:hAnsi="宋体"/>
                <w:sz w:val="24"/>
              </w:rPr>
              <w:t>试验  □豁免  □评价</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521" w:hRule="atLeast"/>
          <w:jc w:val="center"/>
        </w:trPr>
        <w:tc>
          <w:tcPr>
            <w:tcW w:w="740" w:type="pct"/>
            <w:tcBorders>
              <w:top w:val="single" w:color="auto" w:sz="6" w:space="0"/>
              <w:left w:val="single" w:color="auto" w:sz="6" w:space="0"/>
              <w:right w:val="single" w:color="auto" w:sz="4" w:space="0"/>
            </w:tcBorders>
            <w:shd w:val="clear" w:color="auto" w:fill="FFFFFF"/>
            <w:vAlign w:val="center"/>
          </w:tcPr>
          <w:p>
            <w:pPr>
              <w:spacing w:line="460" w:lineRule="exact"/>
              <w:rPr>
                <w:rFonts w:ascii="宋体" w:hAnsi="宋体"/>
                <w:sz w:val="24"/>
              </w:rPr>
            </w:pPr>
            <w:r>
              <w:rPr>
                <w:rFonts w:hint="eastAsia" w:ascii="宋体" w:hAnsi="宋体"/>
                <w:sz w:val="24"/>
              </w:rPr>
              <w:t>体系核查</w:t>
            </w:r>
          </w:p>
        </w:tc>
        <w:tc>
          <w:tcPr>
            <w:tcW w:w="1474" w:type="pct"/>
            <w:tcBorders>
              <w:top w:val="single" w:color="auto" w:sz="6" w:space="0"/>
              <w:left w:val="single" w:color="auto" w:sz="4" w:space="0"/>
              <w:right w:val="single" w:color="auto" w:sz="4" w:space="0"/>
            </w:tcBorders>
            <w:shd w:val="clear" w:color="auto" w:fill="FFFFFF"/>
            <w:vAlign w:val="center"/>
          </w:tcPr>
          <w:p>
            <w:pPr>
              <w:spacing w:line="360" w:lineRule="exact"/>
              <w:rPr>
                <w:rFonts w:ascii="宋体" w:hAnsi="宋体"/>
                <w:sz w:val="24"/>
              </w:rPr>
            </w:pPr>
            <w:r>
              <w:rPr>
                <w:rFonts w:hint="eastAsia" w:ascii="宋体" w:hAnsi="宋体"/>
                <w:sz w:val="24"/>
              </w:rPr>
              <w:t xml:space="preserve">□通则  </w:t>
            </w:r>
            <w:r>
              <w:rPr>
                <w:rFonts w:hint="eastAsia" w:asciiTheme="minorEastAsia" w:hAnsiTheme="minorEastAsia"/>
                <w:sz w:val="24"/>
              </w:rPr>
              <w:t>■</w:t>
            </w:r>
            <w:r>
              <w:rPr>
                <w:rFonts w:hint="eastAsia" w:ascii="宋体" w:hAnsi="宋体"/>
                <w:sz w:val="24"/>
              </w:rPr>
              <w:t>无菌  □植入</w:t>
            </w:r>
          </w:p>
          <w:p>
            <w:pPr>
              <w:spacing w:line="360" w:lineRule="exact"/>
              <w:rPr>
                <w:rFonts w:ascii="宋体" w:hAnsi="宋体"/>
                <w:sz w:val="24"/>
              </w:rPr>
            </w:pPr>
            <w:r>
              <w:rPr>
                <w:rFonts w:hint="eastAsia" w:ascii="宋体" w:hAnsi="宋体"/>
                <w:sz w:val="24"/>
              </w:rPr>
              <w:t>□义齿  □其他</w:t>
            </w:r>
          </w:p>
        </w:tc>
        <w:tc>
          <w:tcPr>
            <w:tcW w:w="1036" w:type="pct"/>
            <w:gridSpan w:val="2"/>
            <w:tcBorders>
              <w:top w:val="single" w:color="auto" w:sz="6" w:space="0"/>
              <w:left w:val="single" w:color="auto" w:sz="4" w:space="0"/>
              <w:right w:val="single" w:color="auto" w:sz="4" w:space="0"/>
            </w:tcBorders>
            <w:shd w:val="clear" w:color="auto" w:fill="FFFFFF"/>
            <w:vAlign w:val="center"/>
          </w:tcPr>
          <w:p>
            <w:pPr>
              <w:spacing w:line="360" w:lineRule="exact"/>
              <w:rPr>
                <w:rFonts w:ascii="宋体" w:hAnsi="宋体"/>
                <w:sz w:val="24"/>
              </w:rPr>
            </w:pPr>
            <w:r>
              <w:rPr>
                <w:rFonts w:hint="eastAsia" w:asciiTheme="minorEastAsia" w:hAnsiTheme="minorEastAsia"/>
                <w:sz w:val="24"/>
              </w:rPr>
              <w:t>■</w:t>
            </w:r>
            <w:r>
              <w:rPr>
                <w:rFonts w:hint="eastAsia" w:ascii="宋体" w:hAnsi="宋体"/>
                <w:sz w:val="24"/>
              </w:rPr>
              <w:t>现场 □免体系</w:t>
            </w:r>
          </w:p>
          <w:p>
            <w:pPr>
              <w:spacing w:line="360" w:lineRule="exact"/>
              <w:rPr>
                <w:rFonts w:ascii="宋体" w:hAnsi="宋体"/>
                <w:sz w:val="24"/>
              </w:rPr>
            </w:pPr>
            <w:r>
              <w:rPr>
                <w:rFonts w:hint="eastAsia" w:ascii="宋体" w:hAnsi="宋体"/>
                <w:sz w:val="24"/>
              </w:rPr>
              <w:t>□覆盖</w:t>
            </w:r>
          </w:p>
        </w:tc>
        <w:tc>
          <w:tcPr>
            <w:tcW w:w="1750" w:type="pct"/>
            <w:tcBorders>
              <w:top w:val="single" w:color="auto" w:sz="6" w:space="0"/>
              <w:left w:val="single" w:color="auto" w:sz="4" w:space="0"/>
              <w:right w:val="single" w:color="auto" w:sz="6" w:space="0"/>
            </w:tcBorders>
            <w:shd w:val="clear" w:color="auto" w:fill="FFFFFF"/>
            <w:vAlign w:val="center"/>
          </w:tcPr>
          <w:p>
            <w:pPr>
              <w:spacing w:line="360" w:lineRule="exact"/>
              <w:rPr>
                <w:rFonts w:ascii="宋体" w:hAnsi="宋体"/>
                <w:sz w:val="24"/>
              </w:rPr>
            </w:pPr>
            <w:r>
              <w:rPr>
                <w:rFonts w:hint="eastAsia" w:ascii="宋体" w:hAnsi="宋体"/>
                <w:sz w:val="24"/>
              </w:rPr>
              <w:t>报告编号：</w:t>
            </w:r>
            <w:r>
              <w:rPr>
                <w:rFonts w:ascii="宋体" w:hAnsi="宋体"/>
                <w:sz w:val="24"/>
              </w:rPr>
              <w:t>ZH-20-175</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521" w:hRule="atLeast"/>
          <w:jc w:val="center"/>
        </w:trPr>
        <w:tc>
          <w:tcPr>
            <w:tcW w:w="740" w:type="pct"/>
            <w:tcBorders>
              <w:top w:val="single" w:color="auto" w:sz="6" w:space="0"/>
              <w:left w:val="single" w:color="auto" w:sz="6" w:space="0"/>
              <w:bottom w:val="single" w:color="auto" w:sz="6" w:space="0"/>
              <w:right w:val="single" w:color="auto" w:sz="4" w:space="0"/>
            </w:tcBorders>
            <w:shd w:val="clear" w:color="auto" w:fill="FFFFFF"/>
            <w:vAlign w:val="center"/>
          </w:tcPr>
          <w:p>
            <w:pPr>
              <w:spacing w:line="460" w:lineRule="exact"/>
              <w:jc w:val="center"/>
              <w:rPr>
                <w:rFonts w:ascii="宋体" w:hAnsi="宋体"/>
                <w:sz w:val="24"/>
              </w:rPr>
            </w:pPr>
            <w:r>
              <w:rPr>
                <w:rFonts w:hint="eastAsia" w:ascii="宋体" w:hAnsi="宋体"/>
                <w:sz w:val="24"/>
              </w:rPr>
              <w:t>快速</w:t>
            </w:r>
          </w:p>
          <w:p>
            <w:pPr>
              <w:spacing w:line="460" w:lineRule="exact"/>
              <w:jc w:val="center"/>
              <w:rPr>
                <w:rFonts w:ascii="宋体" w:hAnsi="宋体"/>
                <w:sz w:val="24"/>
              </w:rPr>
            </w:pPr>
            <w:r>
              <w:rPr>
                <w:rFonts w:hint="eastAsia" w:ascii="宋体" w:hAnsi="宋体"/>
                <w:sz w:val="24"/>
              </w:rPr>
              <w:t>审评审批</w:t>
            </w:r>
          </w:p>
        </w:tc>
        <w:tc>
          <w:tcPr>
            <w:tcW w:w="4260" w:type="pct"/>
            <w:gridSpan w:val="4"/>
            <w:tcBorders>
              <w:top w:val="single" w:color="auto" w:sz="6" w:space="0"/>
              <w:left w:val="single" w:color="auto" w:sz="4" w:space="0"/>
              <w:bottom w:val="single" w:color="auto" w:sz="6" w:space="0"/>
              <w:right w:val="single" w:color="auto" w:sz="6" w:space="0"/>
            </w:tcBorders>
            <w:shd w:val="clear" w:color="auto" w:fill="FFFFFF"/>
            <w:vAlign w:val="center"/>
          </w:tcPr>
          <w:p>
            <w:pPr>
              <w:spacing w:line="460" w:lineRule="exact"/>
              <w:rPr>
                <w:rFonts w:ascii="宋体" w:hAnsi="宋体"/>
                <w:sz w:val="24"/>
              </w:rPr>
            </w:pPr>
            <w:r>
              <w:rPr>
                <w:rFonts w:hint="eastAsia" w:asciiTheme="minorEastAsia" w:hAnsiTheme="minorEastAsia"/>
                <w:sz w:val="24"/>
              </w:rPr>
              <w:t>■</w:t>
            </w:r>
            <w:r>
              <w:rPr>
                <w:rFonts w:hint="eastAsia" w:ascii="宋体" w:hAnsi="宋体"/>
                <w:sz w:val="24"/>
              </w:rPr>
              <w:t xml:space="preserve">创新医疗器械        □优先医疗器械                           </w:t>
            </w:r>
          </w:p>
        </w:tc>
      </w:tr>
    </w:tbl>
    <w:p>
      <w:r>
        <w:br w:type="page"/>
      </w:r>
    </w:p>
    <w:tbl>
      <w:tblPr>
        <w:tblStyle w:val="6"/>
        <w:tblW w:w="5919" w:type="pct"/>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493"/>
        <w:gridCol w:w="8595"/>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cantSplit/>
          <w:trHeight w:val="5916" w:hRule="atLeast"/>
          <w:jc w:val="center"/>
        </w:trPr>
        <w:tc>
          <w:tcPr>
            <w:tcW w:w="740" w:type="pct"/>
            <w:tcBorders>
              <w:left w:val="single" w:color="auto" w:sz="6" w:space="0"/>
              <w:right w:val="single" w:color="auto" w:sz="4" w:space="0"/>
            </w:tcBorders>
            <w:shd w:val="clear" w:color="auto" w:fill="FFFFFF"/>
            <w:vAlign w:val="center"/>
          </w:tcPr>
          <w:p>
            <w:pPr>
              <w:jc w:val="center"/>
              <w:rPr>
                <w:rFonts w:ascii="宋体" w:hAnsi="宋体" w:cs="宋体"/>
                <w:sz w:val="28"/>
                <w:szCs w:val="28"/>
              </w:rPr>
            </w:pPr>
            <w:r>
              <w:rPr>
                <w:rFonts w:hint="eastAsia" w:ascii="宋体" w:hAnsi="宋体" w:cs="宋体"/>
                <w:sz w:val="28"/>
                <w:szCs w:val="28"/>
              </w:rPr>
              <w:t>产</w:t>
            </w:r>
          </w:p>
          <w:p>
            <w:pPr>
              <w:jc w:val="center"/>
              <w:rPr>
                <w:rFonts w:ascii="宋体" w:hAnsi="宋体" w:cs="宋体"/>
                <w:sz w:val="28"/>
                <w:szCs w:val="28"/>
              </w:rPr>
            </w:pPr>
            <w:r>
              <w:rPr>
                <w:rFonts w:hint="eastAsia" w:ascii="宋体" w:hAnsi="宋体" w:cs="宋体"/>
                <w:sz w:val="28"/>
                <w:szCs w:val="28"/>
              </w:rPr>
              <w:t>品</w:t>
            </w:r>
          </w:p>
          <w:p>
            <w:pPr>
              <w:jc w:val="center"/>
              <w:rPr>
                <w:rFonts w:ascii="宋体" w:hAnsi="宋体" w:cs="宋体"/>
                <w:sz w:val="28"/>
                <w:szCs w:val="28"/>
              </w:rPr>
            </w:pPr>
            <w:r>
              <w:rPr>
                <w:rFonts w:hint="eastAsia" w:ascii="宋体" w:hAnsi="宋体" w:cs="宋体"/>
                <w:sz w:val="28"/>
                <w:szCs w:val="28"/>
              </w:rPr>
              <w:t>概</w:t>
            </w:r>
          </w:p>
          <w:p>
            <w:pPr>
              <w:jc w:val="center"/>
              <w:rPr>
                <w:rFonts w:ascii="宋体" w:hAnsi="宋体"/>
                <w:sz w:val="32"/>
              </w:rPr>
            </w:pPr>
            <w:r>
              <w:rPr>
                <w:rFonts w:hint="eastAsia" w:ascii="宋体" w:hAnsi="宋体" w:cs="宋体"/>
                <w:sz w:val="28"/>
                <w:szCs w:val="28"/>
              </w:rPr>
              <w:t>述</w:t>
            </w:r>
          </w:p>
        </w:tc>
        <w:tc>
          <w:tcPr>
            <w:tcW w:w="4260" w:type="pct"/>
            <w:tcBorders>
              <w:top w:val="single" w:color="auto" w:sz="6" w:space="0"/>
              <w:left w:val="single" w:color="auto" w:sz="4" w:space="0"/>
              <w:bottom w:val="single" w:color="auto" w:sz="6" w:space="0"/>
              <w:right w:val="single" w:color="auto" w:sz="6" w:space="0"/>
            </w:tcBorders>
            <w:shd w:val="clear" w:color="auto" w:fill="FFFFFF"/>
            <w:vAlign w:val="center"/>
          </w:tcPr>
          <w:p>
            <w:pPr>
              <w:spacing w:line="0" w:lineRule="atLeast"/>
              <w:ind w:firstLine="480" w:firstLineChars="200"/>
              <w:rPr>
                <w:sz w:val="24"/>
              </w:rPr>
            </w:pPr>
            <w:r>
              <w:rPr>
                <w:rFonts w:hint="eastAsia"/>
                <w:sz w:val="24"/>
              </w:rPr>
              <w:t>温敏型羟丁基壳聚糖护创敷料产品由羟丁基壳聚糖、甘油和纯化水组成。其中羟丁基壳聚糖是采用壳聚糖为主要原材料，经过一系列的物理、化学改性处理和纯化工艺制备而成。</w:t>
            </w:r>
          </w:p>
          <w:p>
            <w:pPr>
              <w:spacing w:line="0" w:lineRule="atLeast"/>
              <w:ind w:firstLine="480" w:firstLineChars="200"/>
              <w:rPr>
                <w:sz w:val="24"/>
              </w:rPr>
            </w:pPr>
            <w:r>
              <w:rPr>
                <w:rFonts w:hint="eastAsia"/>
                <w:sz w:val="24"/>
              </w:rPr>
              <w:t>产品采用湿热灭菌的方式处理，为一次性使用无菌产品，产品有效期为两年。</w:t>
            </w:r>
          </w:p>
          <w:p>
            <w:pPr>
              <w:spacing w:line="0" w:lineRule="atLeast"/>
              <w:ind w:firstLine="480" w:firstLineChars="200"/>
              <w:rPr>
                <w:sz w:val="24"/>
              </w:rPr>
            </w:pPr>
            <w:r>
              <w:rPr>
                <w:rFonts w:hint="eastAsia"/>
                <w:sz w:val="24"/>
              </w:rPr>
              <w:t>本品适用于外伤性创面、缝合后手术切口、擦伤伤口的修复和保护，具有伤口愈合作用，缓解伤口疼痛，可为伤口提供物理屏障、改善愈合的湿性环境。产品禁忌症为对羟丁基壳聚糖过敏者禁用。</w:t>
            </w:r>
          </w:p>
          <w:p>
            <w:pPr>
              <w:spacing w:line="0" w:lineRule="atLeast"/>
              <w:ind w:firstLine="480" w:firstLineChars="200"/>
              <w:rPr>
                <w:sz w:val="24"/>
              </w:rPr>
            </w:pPr>
            <w:r>
              <w:rPr>
                <w:rFonts w:hint="eastAsia"/>
                <w:sz w:val="24"/>
              </w:rPr>
              <w:t>产品的分类编码为14注输、护理和防护器械，一级产品类别为10创面敷料；二级产品类别为04凝胶敷料，即14-10-04，管理类别为Ⅱ类。</w:t>
            </w:r>
          </w:p>
          <w:p>
            <w:pPr>
              <w:spacing w:line="0" w:lineRule="atLeast"/>
              <w:ind w:firstLine="480" w:firstLineChars="200"/>
              <w:rPr>
                <w:sz w:val="24"/>
              </w:rPr>
            </w:pPr>
            <w:r>
              <w:rPr>
                <w:sz w:val="24"/>
              </w:rPr>
              <w:t>产品的作用机理包括温敏特性和提供湿性愈合环境</w:t>
            </w:r>
            <w:r>
              <w:rPr>
                <w:rFonts w:hint="eastAsia"/>
                <w:sz w:val="24"/>
              </w:rPr>
              <w:t>。其中</w:t>
            </w:r>
            <w:r>
              <w:rPr>
                <w:rFonts w:hint="eastAsia"/>
                <w:sz w:val="24"/>
                <w:szCs w:val="24"/>
              </w:rPr>
              <w:t>温敏特性为，在低于凝胶温度时，产品为易流动的溶液状态；当应用于人体后，体温接近37℃，高于凝胶温度，使其转变为不能流动的凝胶贴敷于创面，同时保持伤口的湿性环境。</w:t>
            </w:r>
          </w:p>
          <w:p>
            <w:pPr>
              <w:spacing w:line="0" w:lineRule="atLeast"/>
              <w:rPr>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5916" w:hRule="atLeast"/>
          <w:jc w:val="center"/>
        </w:trPr>
        <w:tc>
          <w:tcPr>
            <w:tcW w:w="740" w:type="pct"/>
            <w:tcBorders>
              <w:left w:val="single" w:color="auto" w:sz="6" w:space="0"/>
              <w:right w:val="single" w:color="auto" w:sz="4" w:space="0"/>
            </w:tcBorders>
            <w:shd w:val="clear" w:color="auto" w:fill="FFFFFF"/>
            <w:vAlign w:val="center"/>
          </w:tcPr>
          <w:p>
            <w:pPr>
              <w:jc w:val="center"/>
              <w:rPr>
                <w:rFonts w:ascii="宋体" w:hAnsi="宋体"/>
                <w:sz w:val="32"/>
              </w:rPr>
            </w:pPr>
            <w:r>
              <w:rPr>
                <w:rFonts w:hint="eastAsia" w:ascii="宋体" w:hAnsi="宋体" w:cs="宋体"/>
                <w:sz w:val="28"/>
                <w:szCs w:val="28"/>
              </w:rPr>
              <w:t>有关产品安全性、有效性主要评价内容</w:t>
            </w:r>
          </w:p>
        </w:tc>
        <w:tc>
          <w:tcPr>
            <w:tcW w:w="4260" w:type="pct"/>
            <w:tcBorders>
              <w:top w:val="single" w:color="auto" w:sz="6" w:space="0"/>
              <w:left w:val="single" w:color="auto" w:sz="4" w:space="0"/>
              <w:right w:val="single" w:color="auto" w:sz="6" w:space="0"/>
            </w:tcBorders>
            <w:shd w:val="clear" w:color="auto" w:fill="FFFFFF"/>
          </w:tcPr>
          <w:p>
            <w:pPr>
              <w:spacing w:line="460" w:lineRule="exact"/>
              <w:ind w:firstLine="480" w:firstLineChars="200"/>
              <w:rPr>
                <w:rFonts w:ascii="宋体" w:hAnsi="宋体"/>
                <w:sz w:val="24"/>
              </w:rPr>
            </w:pPr>
            <w:r>
              <w:rPr>
                <w:rFonts w:hint="eastAsia" w:ascii="宋体" w:hAnsi="宋体"/>
                <w:sz w:val="24"/>
              </w:rPr>
              <w:t>产品技术要求按照《医疗器械产品技术要求编写指导原则》，根据产品特性并参考相近的行业标准制定，其中包含产品的理化性能指标和无菌检测项目，指标包括产品的外观、装量、羟丁基壳聚糖含量、甘油含量、凝胶温度（流变学）、凝胶温度（临床意义）、凝胶时间、剪切粘度、凝胶强度、pH值、炽灼残渣、凝胶产品的重金属含量、砷含量、汞含量、蛋白质含量、有机溶剂残留量、无菌性能等。产品经自检合格，经有资质的检验机构注册检验后取得注册检验报告，检测项目均符合产品技术要求。</w:t>
            </w:r>
          </w:p>
          <w:p>
            <w:pPr>
              <w:spacing w:line="460" w:lineRule="exact"/>
              <w:ind w:firstLine="480" w:firstLineChars="200"/>
              <w:rPr>
                <w:rFonts w:ascii="宋体" w:hAnsi="宋体"/>
                <w:sz w:val="24"/>
              </w:rPr>
            </w:pPr>
            <w:r>
              <w:rPr>
                <w:rFonts w:hint="eastAsia" w:ascii="宋体" w:hAnsi="宋体"/>
                <w:sz w:val="24"/>
              </w:rPr>
              <w:t>产品稳定性研究：参考《无源植入性医疗器械货架有效期注册申报资料指导原则（2017年修订版）》设计有效期验证方案，验证试验为实时老化验证，经过实时老化，产品包装的外观和密封性能满足要求，产品的理化性能和无菌满足要求。申请人提供了有效期的验证报告，结论为该产品在2℃-8℃储存条件下有效期为2年。</w:t>
            </w:r>
          </w:p>
          <w:p>
            <w:pPr>
              <w:spacing w:line="460" w:lineRule="exact"/>
              <w:ind w:firstLine="480" w:firstLineChars="200"/>
              <w:rPr>
                <w:rFonts w:ascii="宋体" w:hAnsi="宋体"/>
                <w:sz w:val="24"/>
              </w:rPr>
            </w:pPr>
            <w:r>
              <w:rPr>
                <w:rFonts w:hint="eastAsia" w:ascii="宋体" w:hAnsi="宋体"/>
                <w:sz w:val="24"/>
              </w:rPr>
              <w:t>生物学检测：</w:t>
            </w:r>
            <w:r>
              <w:rPr>
                <w:rFonts w:hint="eastAsia"/>
                <w:color w:val="000000"/>
                <w:kern w:val="0"/>
                <w:sz w:val="24"/>
                <w:szCs w:val="24"/>
              </w:rPr>
              <w:t>申请人依据 GB/T 16886系列标准进行了生物相容性评价，</w:t>
            </w:r>
            <w:r>
              <w:rPr>
                <w:rFonts w:hint="eastAsia" w:ascii="宋体" w:hAnsi="宋体"/>
                <w:sz w:val="24"/>
              </w:rPr>
              <w:t>该产品为无菌医疗器械，按与人体接触性质属于表面器械，与损伤表面接触；按接触时间属于长期接触（＞24h</w:t>
            </w:r>
            <w:r>
              <w:rPr>
                <w:rFonts w:ascii="Times New Roman" w:hAnsi="Times New Roman" w:cs="Times New Roman"/>
                <w:sz w:val="24"/>
              </w:rPr>
              <w:t>~</w:t>
            </w:r>
            <w:r>
              <w:rPr>
                <w:rFonts w:hint="eastAsia" w:ascii="宋体" w:hAnsi="宋体"/>
                <w:sz w:val="24"/>
              </w:rPr>
              <w:t>30d），</w:t>
            </w:r>
            <w:r>
              <w:rPr>
                <w:rFonts w:hint="eastAsia"/>
                <w:color w:val="000000"/>
                <w:kern w:val="0"/>
                <w:sz w:val="24"/>
                <w:szCs w:val="24"/>
              </w:rPr>
              <w:t>选择开展的生物学试验包括：细胞毒性、皮内反应、迟发型超敏反应。试验于由资质的第三方检测，检测结果为：</w:t>
            </w:r>
            <w:r>
              <w:rPr>
                <w:rFonts w:hint="eastAsia" w:ascii="宋体" w:hAnsi="宋体"/>
                <w:sz w:val="24"/>
              </w:rPr>
              <w:t>产品的细胞毒性不大于1级、皮内反应和迟发型超敏反应结果均合格，生物相容性风险可接受。</w:t>
            </w:r>
          </w:p>
          <w:p>
            <w:pPr>
              <w:spacing w:line="460" w:lineRule="exact"/>
              <w:ind w:firstLine="480" w:firstLineChars="200"/>
              <w:rPr>
                <w:rFonts w:ascii="宋体" w:hAnsi="宋体"/>
                <w:sz w:val="24"/>
              </w:rPr>
            </w:pPr>
            <w:r>
              <w:rPr>
                <w:rFonts w:hint="eastAsia" w:ascii="宋体" w:hAnsi="宋体"/>
                <w:sz w:val="24"/>
              </w:rPr>
              <w:t>病毒灭活验证：该产品的原材料为从蟹壳中提取的壳聚糖，按照《动物源性医疗器械注册技术审查指导原则（2017年修订版）》的要求，需要进行病毒灭活验证。申请人提供了由具有资质的第三方对产品进行的病毒灭活验证报告，其中本产品的生产工艺中的病毒灭活工序使各指示病毒滴度累计下降量：PRV滴度累计下降总量为≥10.73 logs，VSV 滴度累计下降总量为≥10.56 logs，ReoV-3滴度累计下降总量为≥9.84 logs，PPV滴度累计下降总量为≥9.55 logs。可以保证产品生产过程中的病毒学安全性。</w:t>
            </w:r>
          </w:p>
          <w:p>
            <w:pPr>
              <w:spacing w:line="460" w:lineRule="exact"/>
              <w:ind w:firstLine="480" w:firstLineChars="200"/>
              <w:rPr>
                <w:rFonts w:ascii="宋体" w:hAnsi="宋体"/>
                <w:sz w:val="24"/>
              </w:rPr>
            </w:pPr>
          </w:p>
        </w:tc>
      </w:tr>
    </w:tbl>
    <w:p/>
    <w:p/>
    <w:tbl>
      <w:tblPr>
        <w:tblStyle w:val="6"/>
        <w:tblW w:w="5919" w:type="pct"/>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493"/>
        <w:gridCol w:w="8595"/>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5916" w:hRule="atLeast"/>
          <w:jc w:val="center"/>
        </w:trPr>
        <w:tc>
          <w:tcPr>
            <w:tcW w:w="740" w:type="pct"/>
            <w:tcBorders>
              <w:left w:val="single" w:color="auto" w:sz="6" w:space="0"/>
              <w:right w:val="single" w:color="auto" w:sz="4" w:space="0"/>
            </w:tcBorders>
            <w:shd w:val="clear" w:color="auto" w:fill="FFFFFF"/>
            <w:vAlign w:val="center"/>
          </w:tcPr>
          <w:p>
            <w:pPr>
              <w:jc w:val="center"/>
              <w:rPr>
                <w:rFonts w:ascii="宋体" w:hAnsi="宋体"/>
                <w:sz w:val="32"/>
              </w:rPr>
            </w:pPr>
            <w:r>
              <w:rPr>
                <w:rFonts w:hint="eastAsia" w:ascii="宋体" w:hAnsi="宋体" w:cs="宋体"/>
                <w:sz w:val="28"/>
                <w:szCs w:val="28"/>
              </w:rPr>
              <w:t>有关产品安全性、有效性主要评价内容</w:t>
            </w:r>
          </w:p>
        </w:tc>
        <w:tc>
          <w:tcPr>
            <w:tcW w:w="4260" w:type="pct"/>
            <w:tcBorders>
              <w:top w:val="single" w:color="auto" w:sz="6" w:space="0"/>
              <w:left w:val="single" w:color="auto" w:sz="4" w:space="0"/>
              <w:right w:val="single" w:color="auto" w:sz="6" w:space="0"/>
            </w:tcBorders>
            <w:shd w:val="clear" w:color="auto" w:fill="FFFFFF"/>
          </w:tcPr>
          <w:p>
            <w:pPr>
              <w:spacing w:line="460" w:lineRule="exact"/>
              <w:ind w:firstLine="480" w:firstLineChars="200"/>
              <w:rPr>
                <w:rFonts w:ascii="宋体" w:hAnsi="宋体"/>
                <w:sz w:val="24"/>
              </w:rPr>
            </w:pPr>
            <w:r>
              <w:rPr>
                <w:rFonts w:hint="eastAsia" w:ascii="宋体" w:hAnsi="宋体"/>
                <w:sz w:val="24"/>
              </w:rPr>
              <w:t>临床试验：</w:t>
            </w:r>
          </w:p>
          <w:p>
            <w:pPr>
              <w:spacing w:line="460" w:lineRule="exact"/>
              <w:ind w:firstLine="480" w:firstLineChars="200"/>
              <w:rPr>
                <w:rFonts w:ascii="宋体" w:hAnsi="宋体"/>
                <w:sz w:val="24"/>
              </w:rPr>
            </w:pPr>
            <w:r>
              <w:rPr>
                <w:rFonts w:hint="eastAsia" w:ascii="宋体" w:hAnsi="宋体"/>
                <w:sz w:val="24"/>
              </w:rPr>
              <w:t>试验机构：按照《医疗器械临床试验质量管理规范》的要求进行了临床试验，临床试验机构为：中国人民解放军总医院第一医学中心、中国人民解放军总医院第六医学中心。</w:t>
            </w:r>
          </w:p>
          <w:p>
            <w:pPr>
              <w:spacing w:line="460" w:lineRule="exact"/>
              <w:ind w:firstLine="480" w:firstLineChars="200"/>
              <w:rPr>
                <w:rFonts w:ascii="宋体" w:hAnsi="宋体"/>
                <w:sz w:val="24"/>
              </w:rPr>
            </w:pPr>
            <w:r>
              <w:rPr>
                <w:rFonts w:hint="eastAsia" w:ascii="宋体" w:eastAsia="宋体"/>
                <w:sz w:val="24"/>
                <w:szCs w:val="24"/>
              </w:rPr>
              <w:t>试验方法：采用多中心随机对照临床试验研究方法，在两家临床试验机构将符合要求的具有手术切口的患者分为两组（试验组和对照组），并由医师或护士在同一时期按照方案规定的方法进行使用，比较两种产品的使用情况及临床疗效。主要有效性评价指标为创面愈合率；次要评价指标包括</w:t>
            </w:r>
            <w:r>
              <w:rPr>
                <w:rFonts w:hint="eastAsia" w:asciiTheme="minorEastAsia" w:hAnsiTheme="minorEastAsia"/>
                <w:bCs/>
                <w:sz w:val="24"/>
              </w:rPr>
              <w:t>创面情况、创面疼痛评分、创面感染率；安全性评价指标包括不良事件和严重不良事件发生率、实验室检查。</w:t>
            </w:r>
          </w:p>
          <w:p>
            <w:pPr>
              <w:spacing w:line="460" w:lineRule="exact"/>
              <w:ind w:firstLine="480" w:firstLineChars="200"/>
              <w:rPr>
                <w:rFonts w:ascii="宋体" w:hAnsi="宋体"/>
                <w:sz w:val="24"/>
              </w:rPr>
            </w:pPr>
            <w:r>
              <w:rPr>
                <w:rFonts w:hint="eastAsia" w:ascii="宋体" w:hAnsi="宋体"/>
                <w:sz w:val="24"/>
              </w:rPr>
              <w:t>临床试验报告结论为：试验产品在主要疗效指标方面非劣于对照产品，在次要指标方面与对照组比较无统计学差异；在安全性方面与对照产品相当，试验数据支持产品注册。</w:t>
            </w:r>
          </w:p>
          <w:p>
            <w:pPr>
              <w:spacing w:line="460" w:lineRule="exact"/>
              <w:ind w:firstLine="480" w:firstLineChars="200"/>
              <w:rPr>
                <w:rFonts w:ascii="宋体" w:hAnsi="宋体"/>
                <w:sz w:val="24"/>
              </w:rPr>
            </w:pPr>
            <w:r>
              <w:rPr>
                <w:rFonts w:hint="eastAsia" w:ascii="宋体" w:hAnsi="宋体"/>
                <w:sz w:val="24"/>
              </w:rPr>
              <w:t>本产品执行或参考了相关国家标准或行业标准，包括：中国药典、GB18278.1《医疗保健产品灭菌 湿热 第1部分：医疗器械灭菌过程的开发、确认和常规控制要求》、GB18278.2《医疗保健产品灭菌 湿热 第2部分：应用指南》、GB/T 16886系列标准、YY 0953-2015 《医用羧甲基壳聚糖》、YY/T 0771 动物源医疗器械系列标准等。</w:t>
            </w:r>
          </w:p>
        </w:tc>
      </w:tr>
    </w:tbl>
    <w:p/>
    <w:p/>
    <w:p>
      <w:r>
        <w:rPr>
          <w:rFonts w:eastAsia="方正小标宋简体"/>
          <w:spacing w:val="30"/>
          <w:sz w:val="36"/>
        </w:rPr>
        <w:br w:type="page"/>
      </w:r>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crosoft JhengHei Light">
    <w:panose1 w:val="020B0304030504040204"/>
    <w:charset w:val="88"/>
    <w:family w:val="auto"/>
    <w:pitch w:val="default"/>
    <w:sig w:usb0="800002A7" w:usb1="28CF4400" w:usb2="00000016" w:usb3="00000000" w:csb0="00100009"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Q3NGEwNGVlYjIwM2VhMDVlZGI5ZDQ2Mjg1MmE2YWEifQ=="/>
  </w:docVars>
  <w:rsids>
    <w:rsidRoot w:val="00A400EF"/>
    <w:rsid w:val="00000105"/>
    <w:rsid w:val="00000DD4"/>
    <w:rsid w:val="00001AED"/>
    <w:rsid w:val="00001EA3"/>
    <w:rsid w:val="0000249A"/>
    <w:rsid w:val="00002796"/>
    <w:rsid w:val="000038EB"/>
    <w:rsid w:val="000039ED"/>
    <w:rsid w:val="00003FA6"/>
    <w:rsid w:val="000043F8"/>
    <w:rsid w:val="000044EA"/>
    <w:rsid w:val="000065CF"/>
    <w:rsid w:val="00006879"/>
    <w:rsid w:val="000068D6"/>
    <w:rsid w:val="000102B6"/>
    <w:rsid w:val="00010728"/>
    <w:rsid w:val="00010ADF"/>
    <w:rsid w:val="00010D4F"/>
    <w:rsid w:val="00011C1D"/>
    <w:rsid w:val="00011D02"/>
    <w:rsid w:val="00012280"/>
    <w:rsid w:val="00012FD6"/>
    <w:rsid w:val="00015356"/>
    <w:rsid w:val="00015BA1"/>
    <w:rsid w:val="000173ED"/>
    <w:rsid w:val="000178B1"/>
    <w:rsid w:val="00017B44"/>
    <w:rsid w:val="00017F4D"/>
    <w:rsid w:val="00020AD9"/>
    <w:rsid w:val="00021519"/>
    <w:rsid w:val="0002455F"/>
    <w:rsid w:val="00024EF3"/>
    <w:rsid w:val="00024F72"/>
    <w:rsid w:val="000253F4"/>
    <w:rsid w:val="000254F4"/>
    <w:rsid w:val="00025FE7"/>
    <w:rsid w:val="0002697D"/>
    <w:rsid w:val="00026D93"/>
    <w:rsid w:val="00027849"/>
    <w:rsid w:val="00030944"/>
    <w:rsid w:val="000322D5"/>
    <w:rsid w:val="0003289E"/>
    <w:rsid w:val="000329E5"/>
    <w:rsid w:val="00032DF2"/>
    <w:rsid w:val="00033052"/>
    <w:rsid w:val="0003499F"/>
    <w:rsid w:val="00035F98"/>
    <w:rsid w:val="0003627E"/>
    <w:rsid w:val="000375EB"/>
    <w:rsid w:val="0003770B"/>
    <w:rsid w:val="00037D96"/>
    <w:rsid w:val="00040F78"/>
    <w:rsid w:val="00043606"/>
    <w:rsid w:val="00043E19"/>
    <w:rsid w:val="000449DC"/>
    <w:rsid w:val="00044C4C"/>
    <w:rsid w:val="0004526D"/>
    <w:rsid w:val="000465A4"/>
    <w:rsid w:val="00047323"/>
    <w:rsid w:val="00047CFD"/>
    <w:rsid w:val="00050803"/>
    <w:rsid w:val="000514E5"/>
    <w:rsid w:val="00051610"/>
    <w:rsid w:val="00051F89"/>
    <w:rsid w:val="00052663"/>
    <w:rsid w:val="00053CC3"/>
    <w:rsid w:val="00054160"/>
    <w:rsid w:val="00054D58"/>
    <w:rsid w:val="000569D0"/>
    <w:rsid w:val="000603D3"/>
    <w:rsid w:val="0006048A"/>
    <w:rsid w:val="00060B15"/>
    <w:rsid w:val="00060F5E"/>
    <w:rsid w:val="00062E9C"/>
    <w:rsid w:val="00064AD3"/>
    <w:rsid w:val="00065736"/>
    <w:rsid w:val="00065D55"/>
    <w:rsid w:val="00066497"/>
    <w:rsid w:val="00066895"/>
    <w:rsid w:val="0006758C"/>
    <w:rsid w:val="0006790C"/>
    <w:rsid w:val="000708AA"/>
    <w:rsid w:val="00070FF2"/>
    <w:rsid w:val="000718AD"/>
    <w:rsid w:val="00073C01"/>
    <w:rsid w:val="000744DE"/>
    <w:rsid w:val="00076341"/>
    <w:rsid w:val="000765D2"/>
    <w:rsid w:val="00076EDE"/>
    <w:rsid w:val="00077984"/>
    <w:rsid w:val="00077A52"/>
    <w:rsid w:val="00077EE2"/>
    <w:rsid w:val="00080356"/>
    <w:rsid w:val="00080B8A"/>
    <w:rsid w:val="00081163"/>
    <w:rsid w:val="000820B9"/>
    <w:rsid w:val="000824EF"/>
    <w:rsid w:val="0008426C"/>
    <w:rsid w:val="000847B0"/>
    <w:rsid w:val="00085257"/>
    <w:rsid w:val="00085DA7"/>
    <w:rsid w:val="00086BEB"/>
    <w:rsid w:val="0008736F"/>
    <w:rsid w:val="00087942"/>
    <w:rsid w:val="00087C28"/>
    <w:rsid w:val="00087C2F"/>
    <w:rsid w:val="00090036"/>
    <w:rsid w:val="00090063"/>
    <w:rsid w:val="00090539"/>
    <w:rsid w:val="00090E97"/>
    <w:rsid w:val="00091271"/>
    <w:rsid w:val="0009150F"/>
    <w:rsid w:val="000915A4"/>
    <w:rsid w:val="00092F91"/>
    <w:rsid w:val="000931AC"/>
    <w:rsid w:val="00093AA6"/>
    <w:rsid w:val="00093D91"/>
    <w:rsid w:val="00094570"/>
    <w:rsid w:val="00095269"/>
    <w:rsid w:val="00096B8A"/>
    <w:rsid w:val="0009709B"/>
    <w:rsid w:val="000A01D3"/>
    <w:rsid w:val="000A087C"/>
    <w:rsid w:val="000A09E2"/>
    <w:rsid w:val="000A0DC9"/>
    <w:rsid w:val="000A1ADB"/>
    <w:rsid w:val="000A2D82"/>
    <w:rsid w:val="000A3BB0"/>
    <w:rsid w:val="000A413A"/>
    <w:rsid w:val="000A419B"/>
    <w:rsid w:val="000A4BD3"/>
    <w:rsid w:val="000A5A7A"/>
    <w:rsid w:val="000A622E"/>
    <w:rsid w:val="000A625A"/>
    <w:rsid w:val="000A6F2A"/>
    <w:rsid w:val="000B027C"/>
    <w:rsid w:val="000B044D"/>
    <w:rsid w:val="000B0F57"/>
    <w:rsid w:val="000B13AE"/>
    <w:rsid w:val="000B1936"/>
    <w:rsid w:val="000B1B1C"/>
    <w:rsid w:val="000B2284"/>
    <w:rsid w:val="000B25A0"/>
    <w:rsid w:val="000B2899"/>
    <w:rsid w:val="000B3532"/>
    <w:rsid w:val="000B47A7"/>
    <w:rsid w:val="000B51B3"/>
    <w:rsid w:val="000B668F"/>
    <w:rsid w:val="000B68E8"/>
    <w:rsid w:val="000B6DD1"/>
    <w:rsid w:val="000B73C2"/>
    <w:rsid w:val="000B73FA"/>
    <w:rsid w:val="000B7EDD"/>
    <w:rsid w:val="000C0798"/>
    <w:rsid w:val="000C1275"/>
    <w:rsid w:val="000C150A"/>
    <w:rsid w:val="000C22E2"/>
    <w:rsid w:val="000C23D0"/>
    <w:rsid w:val="000C2C25"/>
    <w:rsid w:val="000C2FD0"/>
    <w:rsid w:val="000C31EE"/>
    <w:rsid w:val="000C3A0C"/>
    <w:rsid w:val="000C3D4E"/>
    <w:rsid w:val="000C4C8C"/>
    <w:rsid w:val="000C4E5C"/>
    <w:rsid w:val="000C568B"/>
    <w:rsid w:val="000C74F9"/>
    <w:rsid w:val="000C757F"/>
    <w:rsid w:val="000D124F"/>
    <w:rsid w:val="000D2241"/>
    <w:rsid w:val="000D2B79"/>
    <w:rsid w:val="000D2C39"/>
    <w:rsid w:val="000D37EA"/>
    <w:rsid w:val="000D5062"/>
    <w:rsid w:val="000D5F11"/>
    <w:rsid w:val="000D7C48"/>
    <w:rsid w:val="000E0599"/>
    <w:rsid w:val="000E0AC9"/>
    <w:rsid w:val="000E0AD1"/>
    <w:rsid w:val="000E1603"/>
    <w:rsid w:val="000E18EF"/>
    <w:rsid w:val="000E1A1B"/>
    <w:rsid w:val="000E2115"/>
    <w:rsid w:val="000E2EAB"/>
    <w:rsid w:val="000E2FD8"/>
    <w:rsid w:val="000E3969"/>
    <w:rsid w:val="000E3B23"/>
    <w:rsid w:val="000E3DFD"/>
    <w:rsid w:val="000E3FB0"/>
    <w:rsid w:val="000E444D"/>
    <w:rsid w:val="000E49A8"/>
    <w:rsid w:val="000E4A6A"/>
    <w:rsid w:val="000E62E1"/>
    <w:rsid w:val="000E6B61"/>
    <w:rsid w:val="000E7743"/>
    <w:rsid w:val="000E7AE2"/>
    <w:rsid w:val="000E7B40"/>
    <w:rsid w:val="000F005B"/>
    <w:rsid w:val="000F0158"/>
    <w:rsid w:val="000F0BAB"/>
    <w:rsid w:val="000F1D85"/>
    <w:rsid w:val="000F208C"/>
    <w:rsid w:val="000F33B2"/>
    <w:rsid w:val="000F3478"/>
    <w:rsid w:val="000F3D7D"/>
    <w:rsid w:val="000F3F75"/>
    <w:rsid w:val="000F5656"/>
    <w:rsid w:val="000F706F"/>
    <w:rsid w:val="000F7EC3"/>
    <w:rsid w:val="00100045"/>
    <w:rsid w:val="001000B6"/>
    <w:rsid w:val="00100288"/>
    <w:rsid w:val="00100596"/>
    <w:rsid w:val="00100B49"/>
    <w:rsid w:val="00100C33"/>
    <w:rsid w:val="00100F46"/>
    <w:rsid w:val="001017A4"/>
    <w:rsid w:val="00101BA4"/>
    <w:rsid w:val="00101DE0"/>
    <w:rsid w:val="00104095"/>
    <w:rsid w:val="0010580B"/>
    <w:rsid w:val="00105A3A"/>
    <w:rsid w:val="001071C0"/>
    <w:rsid w:val="00110470"/>
    <w:rsid w:val="001104B9"/>
    <w:rsid w:val="00112B7D"/>
    <w:rsid w:val="00112FB5"/>
    <w:rsid w:val="00113813"/>
    <w:rsid w:val="0011401C"/>
    <w:rsid w:val="0011736C"/>
    <w:rsid w:val="001207A6"/>
    <w:rsid w:val="00122812"/>
    <w:rsid w:val="001233AD"/>
    <w:rsid w:val="001244FA"/>
    <w:rsid w:val="001245F6"/>
    <w:rsid w:val="00124FB4"/>
    <w:rsid w:val="00125FC1"/>
    <w:rsid w:val="00126614"/>
    <w:rsid w:val="00126657"/>
    <w:rsid w:val="001267BF"/>
    <w:rsid w:val="00126B03"/>
    <w:rsid w:val="00126E25"/>
    <w:rsid w:val="0012734B"/>
    <w:rsid w:val="00127F61"/>
    <w:rsid w:val="00130447"/>
    <w:rsid w:val="00131DD4"/>
    <w:rsid w:val="00132145"/>
    <w:rsid w:val="0013352D"/>
    <w:rsid w:val="00133BA6"/>
    <w:rsid w:val="001340A5"/>
    <w:rsid w:val="0013416C"/>
    <w:rsid w:val="0013619E"/>
    <w:rsid w:val="0013691F"/>
    <w:rsid w:val="00136C07"/>
    <w:rsid w:val="001373B0"/>
    <w:rsid w:val="00137CB4"/>
    <w:rsid w:val="001402AF"/>
    <w:rsid w:val="001415BC"/>
    <w:rsid w:val="00142CC1"/>
    <w:rsid w:val="00142E38"/>
    <w:rsid w:val="001447C0"/>
    <w:rsid w:val="00147624"/>
    <w:rsid w:val="00147AE2"/>
    <w:rsid w:val="001514B1"/>
    <w:rsid w:val="00152024"/>
    <w:rsid w:val="00152302"/>
    <w:rsid w:val="00152703"/>
    <w:rsid w:val="001528B9"/>
    <w:rsid w:val="00152906"/>
    <w:rsid w:val="00154E53"/>
    <w:rsid w:val="00155C54"/>
    <w:rsid w:val="00155DDB"/>
    <w:rsid w:val="00155F5A"/>
    <w:rsid w:val="001562FF"/>
    <w:rsid w:val="00156796"/>
    <w:rsid w:val="00160185"/>
    <w:rsid w:val="00160395"/>
    <w:rsid w:val="0016090B"/>
    <w:rsid w:val="00160B23"/>
    <w:rsid w:val="00160EE0"/>
    <w:rsid w:val="00161F62"/>
    <w:rsid w:val="001627BD"/>
    <w:rsid w:val="00163059"/>
    <w:rsid w:val="0016326F"/>
    <w:rsid w:val="00163865"/>
    <w:rsid w:val="00163BAB"/>
    <w:rsid w:val="001640A4"/>
    <w:rsid w:val="00164E5F"/>
    <w:rsid w:val="00170515"/>
    <w:rsid w:val="00170D37"/>
    <w:rsid w:val="001711DD"/>
    <w:rsid w:val="0017174D"/>
    <w:rsid w:val="00171A89"/>
    <w:rsid w:val="00172F9A"/>
    <w:rsid w:val="00174219"/>
    <w:rsid w:val="00174BDF"/>
    <w:rsid w:val="00175CF9"/>
    <w:rsid w:val="00176446"/>
    <w:rsid w:val="00176C60"/>
    <w:rsid w:val="00177341"/>
    <w:rsid w:val="00177811"/>
    <w:rsid w:val="00177BD1"/>
    <w:rsid w:val="00180EC8"/>
    <w:rsid w:val="0018208E"/>
    <w:rsid w:val="00182612"/>
    <w:rsid w:val="0018305E"/>
    <w:rsid w:val="00183599"/>
    <w:rsid w:val="00183770"/>
    <w:rsid w:val="00183ADA"/>
    <w:rsid w:val="00183DE5"/>
    <w:rsid w:val="001842DF"/>
    <w:rsid w:val="00184E2B"/>
    <w:rsid w:val="00185ED9"/>
    <w:rsid w:val="00186087"/>
    <w:rsid w:val="0018659D"/>
    <w:rsid w:val="00186908"/>
    <w:rsid w:val="00186AC3"/>
    <w:rsid w:val="00186C5E"/>
    <w:rsid w:val="0019136E"/>
    <w:rsid w:val="001919B4"/>
    <w:rsid w:val="00191C6E"/>
    <w:rsid w:val="00191D73"/>
    <w:rsid w:val="00191ECA"/>
    <w:rsid w:val="0019354D"/>
    <w:rsid w:val="001941DC"/>
    <w:rsid w:val="001956F2"/>
    <w:rsid w:val="00195A7E"/>
    <w:rsid w:val="00195D5C"/>
    <w:rsid w:val="001A10C3"/>
    <w:rsid w:val="001A27AF"/>
    <w:rsid w:val="001A29DA"/>
    <w:rsid w:val="001A2B61"/>
    <w:rsid w:val="001A635D"/>
    <w:rsid w:val="001A7969"/>
    <w:rsid w:val="001A7D23"/>
    <w:rsid w:val="001B0024"/>
    <w:rsid w:val="001B01B0"/>
    <w:rsid w:val="001B0449"/>
    <w:rsid w:val="001B0C20"/>
    <w:rsid w:val="001B1C3E"/>
    <w:rsid w:val="001B1C4F"/>
    <w:rsid w:val="001B259B"/>
    <w:rsid w:val="001B264E"/>
    <w:rsid w:val="001B26DC"/>
    <w:rsid w:val="001B296B"/>
    <w:rsid w:val="001B2AFF"/>
    <w:rsid w:val="001B311F"/>
    <w:rsid w:val="001B3183"/>
    <w:rsid w:val="001B36B4"/>
    <w:rsid w:val="001B57ED"/>
    <w:rsid w:val="001B61B7"/>
    <w:rsid w:val="001B694E"/>
    <w:rsid w:val="001B7C02"/>
    <w:rsid w:val="001B7F8B"/>
    <w:rsid w:val="001C0590"/>
    <w:rsid w:val="001C1516"/>
    <w:rsid w:val="001C1578"/>
    <w:rsid w:val="001C24E9"/>
    <w:rsid w:val="001C2662"/>
    <w:rsid w:val="001C3396"/>
    <w:rsid w:val="001C33C9"/>
    <w:rsid w:val="001C4291"/>
    <w:rsid w:val="001C4557"/>
    <w:rsid w:val="001C4608"/>
    <w:rsid w:val="001C4C25"/>
    <w:rsid w:val="001C647F"/>
    <w:rsid w:val="001C66CD"/>
    <w:rsid w:val="001C6AE1"/>
    <w:rsid w:val="001C6CEC"/>
    <w:rsid w:val="001C6DCA"/>
    <w:rsid w:val="001C70D6"/>
    <w:rsid w:val="001C728E"/>
    <w:rsid w:val="001C77BA"/>
    <w:rsid w:val="001C7B4E"/>
    <w:rsid w:val="001D03DA"/>
    <w:rsid w:val="001D0EEC"/>
    <w:rsid w:val="001D1A17"/>
    <w:rsid w:val="001D241B"/>
    <w:rsid w:val="001D2E8B"/>
    <w:rsid w:val="001D3272"/>
    <w:rsid w:val="001D4753"/>
    <w:rsid w:val="001D4EB3"/>
    <w:rsid w:val="001D5714"/>
    <w:rsid w:val="001D571F"/>
    <w:rsid w:val="001D5D0D"/>
    <w:rsid w:val="001D5DF4"/>
    <w:rsid w:val="001D63F4"/>
    <w:rsid w:val="001D6C32"/>
    <w:rsid w:val="001D7B8F"/>
    <w:rsid w:val="001E04AC"/>
    <w:rsid w:val="001E096D"/>
    <w:rsid w:val="001E1716"/>
    <w:rsid w:val="001E1743"/>
    <w:rsid w:val="001E180E"/>
    <w:rsid w:val="001E379E"/>
    <w:rsid w:val="001E3F43"/>
    <w:rsid w:val="001E490A"/>
    <w:rsid w:val="001E4E0A"/>
    <w:rsid w:val="001E74F2"/>
    <w:rsid w:val="001F0350"/>
    <w:rsid w:val="001F057E"/>
    <w:rsid w:val="001F0798"/>
    <w:rsid w:val="001F0886"/>
    <w:rsid w:val="001F1077"/>
    <w:rsid w:val="001F290F"/>
    <w:rsid w:val="001F2FF2"/>
    <w:rsid w:val="001F4338"/>
    <w:rsid w:val="001F4A67"/>
    <w:rsid w:val="001F4AE0"/>
    <w:rsid w:val="001F5507"/>
    <w:rsid w:val="001F6F50"/>
    <w:rsid w:val="001F7245"/>
    <w:rsid w:val="001F79B5"/>
    <w:rsid w:val="00200032"/>
    <w:rsid w:val="00200470"/>
    <w:rsid w:val="00200FF8"/>
    <w:rsid w:val="002018A2"/>
    <w:rsid w:val="00201BA6"/>
    <w:rsid w:val="00201E91"/>
    <w:rsid w:val="00202189"/>
    <w:rsid w:val="00202DED"/>
    <w:rsid w:val="00203193"/>
    <w:rsid w:val="00203BAE"/>
    <w:rsid w:val="0020474C"/>
    <w:rsid w:val="0020690E"/>
    <w:rsid w:val="002072AA"/>
    <w:rsid w:val="002074F7"/>
    <w:rsid w:val="00210261"/>
    <w:rsid w:val="002102C8"/>
    <w:rsid w:val="0021129F"/>
    <w:rsid w:val="002119EA"/>
    <w:rsid w:val="0021357C"/>
    <w:rsid w:val="00214A0E"/>
    <w:rsid w:val="002171F9"/>
    <w:rsid w:val="00217FD7"/>
    <w:rsid w:val="002207A0"/>
    <w:rsid w:val="00220E15"/>
    <w:rsid w:val="00221F3B"/>
    <w:rsid w:val="00222BD4"/>
    <w:rsid w:val="00222BFF"/>
    <w:rsid w:val="00222CDD"/>
    <w:rsid w:val="00222DC4"/>
    <w:rsid w:val="00223DE1"/>
    <w:rsid w:val="00223DFB"/>
    <w:rsid w:val="00223E88"/>
    <w:rsid w:val="0022419C"/>
    <w:rsid w:val="002244E4"/>
    <w:rsid w:val="00224732"/>
    <w:rsid w:val="00225B4D"/>
    <w:rsid w:val="002277CB"/>
    <w:rsid w:val="00230FDF"/>
    <w:rsid w:val="002325FD"/>
    <w:rsid w:val="0023349C"/>
    <w:rsid w:val="00233777"/>
    <w:rsid w:val="00234014"/>
    <w:rsid w:val="0023626D"/>
    <w:rsid w:val="00236415"/>
    <w:rsid w:val="002373F4"/>
    <w:rsid w:val="002375AB"/>
    <w:rsid w:val="00240A8B"/>
    <w:rsid w:val="00240DA6"/>
    <w:rsid w:val="002411E4"/>
    <w:rsid w:val="00241D2C"/>
    <w:rsid w:val="002420B7"/>
    <w:rsid w:val="00242120"/>
    <w:rsid w:val="00242E54"/>
    <w:rsid w:val="002431F7"/>
    <w:rsid w:val="00243FC0"/>
    <w:rsid w:val="002450B0"/>
    <w:rsid w:val="002455D8"/>
    <w:rsid w:val="00247651"/>
    <w:rsid w:val="002478D7"/>
    <w:rsid w:val="00247F7C"/>
    <w:rsid w:val="00250129"/>
    <w:rsid w:val="0025014E"/>
    <w:rsid w:val="002510BD"/>
    <w:rsid w:val="0025187B"/>
    <w:rsid w:val="00252192"/>
    <w:rsid w:val="002526FB"/>
    <w:rsid w:val="00252781"/>
    <w:rsid w:val="00252A05"/>
    <w:rsid w:val="002534D3"/>
    <w:rsid w:val="002539CC"/>
    <w:rsid w:val="00253E78"/>
    <w:rsid w:val="002544A3"/>
    <w:rsid w:val="00254506"/>
    <w:rsid w:val="00254B80"/>
    <w:rsid w:val="00255B3E"/>
    <w:rsid w:val="00256503"/>
    <w:rsid w:val="00256D2C"/>
    <w:rsid w:val="00257802"/>
    <w:rsid w:val="0026019B"/>
    <w:rsid w:val="00260550"/>
    <w:rsid w:val="002606B8"/>
    <w:rsid w:val="0026083F"/>
    <w:rsid w:val="002616DE"/>
    <w:rsid w:val="00262514"/>
    <w:rsid w:val="00263A7B"/>
    <w:rsid w:val="00264E0A"/>
    <w:rsid w:val="00265CA2"/>
    <w:rsid w:val="002668A0"/>
    <w:rsid w:val="00266A8B"/>
    <w:rsid w:val="00267027"/>
    <w:rsid w:val="002678EA"/>
    <w:rsid w:val="00272133"/>
    <w:rsid w:val="002722C2"/>
    <w:rsid w:val="00272BAD"/>
    <w:rsid w:val="00273253"/>
    <w:rsid w:val="00274F1E"/>
    <w:rsid w:val="00275046"/>
    <w:rsid w:val="00275327"/>
    <w:rsid w:val="00275D57"/>
    <w:rsid w:val="00275E21"/>
    <w:rsid w:val="00276929"/>
    <w:rsid w:val="00277F72"/>
    <w:rsid w:val="0028104B"/>
    <w:rsid w:val="0028139C"/>
    <w:rsid w:val="00281549"/>
    <w:rsid w:val="00281575"/>
    <w:rsid w:val="00281D23"/>
    <w:rsid w:val="00281DE6"/>
    <w:rsid w:val="00282415"/>
    <w:rsid w:val="00282764"/>
    <w:rsid w:val="002829BA"/>
    <w:rsid w:val="002829FE"/>
    <w:rsid w:val="00283A80"/>
    <w:rsid w:val="00283D05"/>
    <w:rsid w:val="002841C6"/>
    <w:rsid w:val="00287749"/>
    <w:rsid w:val="002877AB"/>
    <w:rsid w:val="00287EF6"/>
    <w:rsid w:val="00290172"/>
    <w:rsid w:val="00290A23"/>
    <w:rsid w:val="00292111"/>
    <w:rsid w:val="002935D9"/>
    <w:rsid w:val="002943B5"/>
    <w:rsid w:val="00294F05"/>
    <w:rsid w:val="00296674"/>
    <w:rsid w:val="00296F0A"/>
    <w:rsid w:val="00297186"/>
    <w:rsid w:val="002A001E"/>
    <w:rsid w:val="002A0ABA"/>
    <w:rsid w:val="002A0CDB"/>
    <w:rsid w:val="002A12DF"/>
    <w:rsid w:val="002A265C"/>
    <w:rsid w:val="002A3E2F"/>
    <w:rsid w:val="002A49FF"/>
    <w:rsid w:val="002A4CE8"/>
    <w:rsid w:val="002A5124"/>
    <w:rsid w:val="002A5238"/>
    <w:rsid w:val="002A5FFF"/>
    <w:rsid w:val="002A66CD"/>
    <w:rsid w:val="002A6909"/>
    <w:rsid w:val="002A7509"/>
    <w:rsid w:val="002B017C"/>
    <w:rsid w:val="002B0EDC"/>
    <w:rsid w:val="002B14D0"/>
    <w:rsid w:val="002B2EFF"/>
    <w:rsid w:val="002B37D9"/>
    <w:rsid w:val="002B45B0"/>
    <w:rsid w:val="002B51EC"/>
    <w:rsid w:val="002B5CDF"/>
    <w:rsid w:val="002B634E"/>
    <w:rsid w:val="002B656B"/>
    <w:rsid w:val="002C0217"/>
    <w:rsid w:val="002C0717"/>
    <w:rsid w:val="002C09BD"/>
    <w:rsid w:val="002C21D8"/>
    <w:rsid w:val="002C2E95"/>
    <w:rsid w:val="002C3532"/>
    <w:rsid w:val="002C3B15"/>
    <w:rsid w:val="002C53D0"/>
    <w:rsid w:val="002C5D14"/>
    <w:rsid w:val="002C64B2"/>
    <w:rsid w:val="002C6C9B"/>
    <w:rsid w:val="002C72B9"/>
    <w:rsid w:val="002C7555"/>
    <w:rsid w:val="002C7A17"/>
    <w:rsid w:val="002D0B9C"/>
    <w:rsid w:val="002D11D1"/>
    <w:rsid w:val="002D1BDD"/>
    <w:rsid w:val="002D217A"/>
    <w:rsid w:val="002D2C4A"/>
    <w:rsid w:val="002D2F4E"/>
    <w:rsid w:val="002D402B"/>
    <w:rsid w:val="002D42E1"/>
    <w:rsid w:val="002D4F24"/>
    <w:rsid w:val="002D576A"/>
    <w:rsid w:val="002D7163"/>
    <w:rsid w:val="002D7DF3"/>
    <w:rsid w:val="002D7F08"/>
    <w:rsid w:val="002E091D"/>
    <w:rsid w:val="002E09E7"/>
    <w:rsid w:val="002E0C6D"/>
    <w:rsid w:val="002E11AB"/>
    <w:rsid w:val="002E17C9"/>
    <w:rsid w:val="002E2172"/>
    <w:rsid w:val="002E23AC"/>
    <w:rsid w:val="002E3117"/>
    <w:rsid w:val="002E33A8"/>
    <w:rsid w:val="002E3CF3"/>
    <w:rsid w:val="002E3F38"/>
    <w:rsid w:val="002E441E"/>
    <w:rsid w:val="002E559E"/>
    <w:rsid w:val="002E57CD"/>
    <w:rsid w:val="002E5B15"/>
    <w:rsid w:val="002E5BB3"/>
    <w:rsid w:val="002E5CB9"/>
    <w:rsid w:val="002E71A1"/>
    <w:rsid w:val="002E73CE"/>
    <w:rsid w:val="002E77D6"/>
    <w:rsid w:val="002E78AB"/>
    <w:rsid w:val="002F038B"/>
    <w:rsid w:val="002F03BF"/>
    <w:rsid w:val="002F0784"/>
    <w:rsid w:val="002F0CEB"/>
    <w:rsid w:val="002F0E4C"/>
    <w:rsid w:val="002F1267"/>
    <w:rsid w:val="002F13D5"/>
    <w:rsid w:val="002F1645"/>
    <w:rsid w:val="002F23B2"/>
    <w:rsid w:val="002F2ADD"/>
    <w:rsid w:val="002F2EDB"/>
    <w:rsid w:val="002F38E3"/>
    <w:rsid w:val="002F3CEC"/>
    <w:rsid w:val="002F4F20"/>
    <w:rsid w:val="002F5362"/>
    <w:rsid w:val="002F55CF"/>
    <w:rsid w:val="002F573B"/>
    <w:rsid w:val="002F5F6C"/>
    <w:rsid w:val="002F681C"/>
    <w:rsid w:val="002F6823"/>
    <w:rsid w:val="002F750D"/>
    <w:rsid w:val="002F7CCD"/>
    <w:rsid w:val="00301493"/>
    <w:rsid w:val="0030370F"/>
    <w:rsid w:val="00303A4C"/>
    <w:rsid w:val="003044A7"/>
    <w:rsid w:val="00304642"/>
    <w:rsid w:val="003046D1"/>
    <w:rsid w:val="00304A5C"/>
    <w:rsid w:val="00304ABB"/>
    <w:rsid w:val="003052C8"/>
    <w:rsid w:val="00305966"/>
    <w:rsid w:val="00305A7E"/>
    <w:rsid w:val="00306E1A"/>
    <w:rsid w:val="00307276"/>
    <w:rsid w:val="0030729D"/>
    <w:rsid w:val="00307795"/>
    <w:rsid w:val="00307A39"/>
    <w:rsid w:val="00310366"/>
    <w:rsid w:val="0031059E"/>
    <w:rsid w:val="00311367"/>
    <w:rsid w:val="00313EF3"/>
    <w:rsid w:val="00314003"/>
    <w:rsid w:val="003140C2"/>
    <w:rsid w:val="00314AC6"/>
    <w:rsid w:val="00314F18"/>
    <w:rsid w:val="00315165"/>
    <w:rsid w:val="00316968"/>
    <w:rsid w:val="00317C3A"/>
    <w:rsid w:val="00322A3E"/>
    <w:rsid w:val="00322D96"/>
    <w:rsid w:val="00322F84"/>
    <w:rsid w:val="00323003"/>
    <w:rsid w:val="0032303D"/>
    <w:rsid w:val="0032312F"/>
    <w:rsid w:val="003231FC"/>
    <w:rsid w:val="00323F87"/>
    <w:rsid w:val="00323F91"/>
    <w:rsid w:val="0032471F"/>
    <w:rsid w:val="0032516C"/>
    <w:rsid w:val="003254AC"/>
    <w:rsid w:val="003255F6"/>
    <w:rsid w:val="0032637A"/>
    <w:rsid w:val="00327E4E"/>
    <w:rsid w:val="0033058D"/>
    <w:rsid w:val="0033131F"/>
    <w:rsid w:val="0033225D"/>
    <w:rsid w:val="00332786"/>
    <w:rsid w:val="00333110"/>
    <w:rsid w:val="00333883"/>
    <w:rsid w:val="00333C1F"/>
    <w:rsid w:val="003354EA"/>
    <w:rsid w:val="0033679C"/>
    <w:rsid w:val="00336EC3"/>
    <w:rsid w:val="0034085E"/>
    <w:rsid w:val="003431FA"/>
    <w:rsid w:val="00343616"/>
    <w:rsid w:val="00343E83"/>
    <w:rsid w:val="00344DBC"/>
    <w:rsid w:val="00344FCD"/>
    <w:rsid w:val="0034672D"/>
    <w:rsid w:val="00346E3B"/>
    <w:rsid w:val="00347D12"/>
    <w:rsid w:val="00350ABB"/>
    <w:rsid w:val="00350EED"/>
    <w:rsid w:val="00351A9A"/>
    <w:rsid w:val="00351BEB"/>
    <w:rsid w:val="00351D1C"/>
    <w:rsid w:val="00352182"/>
    <w:rsid w:val="0035238C"/>
    <w:rsid w:val="00353422"/>
    <w:rsid w:val="003565BD"/>
    <w:rsid w:val="00356624"/>
    <w:rsid w:val="003573F7"/>
    <w:rsid w:val="00357A61"/>
    <w:rsid w:val="00360521"/>
    <w:rsid w:val="0036075F"/>
    <w:rsid w:val="00360CC4"/>
    <w:rsid w:val="003611DF"/>
    <w:rsid w:val="00361234"/>
    <w:rsid w:val="00361235"/>
    <w:rsid w:val="00361340"/>
    <w:rsid w:val="0036165D"/>
    <w:rsid w:val="00362A67"/>
    <w:rsid w:val="00363142"/>
    <w:rsid w:val="00363EB0"/>
    <w:rsid w:val="00363FED"/>
    <w:rsid w:val="003644E9"/>
    <w:rsid w:val="00364689"/>
    <w:rsid w:val="003656D1"/>
    <w:rsid w:val="00365836"/>
    <w:rsid w:val="0036619C"/>
    <w:rsid w:val="00366637"/>
    <w:rsid w:val="00366C49"/>
    <w:rsid w:val="0037011D"/>
    <w:rsid w:val="00370D00"/>
    <w:rsid w:val="003711E0"/>
    <w:rsid w:val="003715CE"/>
    <w:rsid w:val="00372464"/>
    <w:rsid w:val="003727D8"/>
    <w:rsid w:val="00372C01"/>
    <w:rsid w:val="00373208"/>
    <w:rsid w:val="00373575"/>
    <w:rsid w:val="00373C53"/>
    <w:rsid w:val="00373FE4"/>
    <w:rsid w:val="00374B31"/>
    <w:rsid w:val="003756BC"/>
    <w:rsid w:val="00375EAF"/>
    <w:rsid w:val="003806EB"/>
    <w:rsid w:val="00380A30"/>
    <w:rsid w:val="00380AA9"/>
    <w:rsid w:val="00380C2B"/>
    <w:rsid w:val="003810E7"/>
    <w:rsid w:val="00381313"/>
    <w:rsid w:val="0038150E"/>
    <w:rsid w:val="00381647"/>
    <w:rsid w:val="00382430"/>
    <w:rsid w:val="00382644"/>
    <w:rsid w:val="0038292A"/>
    <w:rsid w:val="00383209"/>
    <w:rsid w:val="00383417"/>
    <w:rsid w:val="0038376E"/>
    <w:rsid w:val="00383A1A"/>
    <w:rsid w:val="00385053"/>
    <w:rsid w:val="00385D66"/>
    <w:rsid w:val="00386302"/>
    <w:rsid w:val="00387A84"/>
    <w:rsid w:val="00390A3E"/>
    <w:rsid w:val="00390EDD"/>
    <w:rsid w:val="003910AB"/>
    <w:rsid w:val="0039182F"/>
    <w:rsid w:val="003919FB"/>
    <w:rsid w:val="00391AF6"/>
    <w:rsid w:val="00392112"/>
    <w:rsid w:val="00393014"/>
    <w:rsid w:val="0039304B"/>
    <w:rsid w:val="003935AC"/>
    <w:rsid w:val="00393C69"/>
    <w:rsid w:val="00393EC0"/>
    <w:rsid w:val="0039420A"/>
    <w:rsid w:val="003959F9"/>
    <w:rsid w:val="0039737F"/>
    <w:rsid w:val="00397A15"/>
    <w:rsid w:val="003A0146"/>
    <w:rsid w:val="003A05AB"/>
    <w:rsid w:val="003A0DFD"/>
    <w:rsid w:val="003A156B"/>
    <w:rsid w:val="003A178E"/>
    <w:rsid w:val="003A17E2"/>
    <w:rsid w:val="003A1D64"/>
    <w:rsid w:val="003A210B"/>
    <w:rsid w:val="003A4B89"/>
    <w:rsid w:val="003A57F0"/>
    <w:rsid w:val="003A5C80"/>
    <w:rsid w:val="003A5E41"/>
    <w:rsid w:val="003A60CD"/>
    <w:rsid w:val="003A681C"/>
    <w:rsid w:val="003B109D"/>
    <w:rsid w:val="003B11D6"/>
    <w:rsid w:val="003B183F"/>
    <w:rsid w:val="003B1CBF"/>
    <w:rsid w:val="003B386E"/>
    <w:rsid w:val="003B55BC"/>
    <w:rsid w:val="003B592E"/>
    <w:rsid w:val="003B60A8"/>
    <w:rsid w:val="003B60EB"/>
    <w:rsid w:val="003B6188"/>
    <w:rsid w:val="003C0B10"/>
    <w:rsid w:val="003C122B"/>
    <w:rsid w:val="003C1498"/>
    <w:rsid w:val="003C2571"/>
    <w:rsid w:val="003C2860"/>
    <w:rsid w:val="003C4190"/>
    <w:rsid w:val="003C44A6"/>
    <w:rsid w:val="003C4569"/>
    <w:rsid w:val="003C48C9"/>
    <w:rsid w:val="003C50BC"/>
    <w:rsid w:val="003C567C"/>
    <w:rsid w:val="003C5727"/>
    <w:rsid w:val="003C5E8C"/>
    <w:rsid w:val="003C6AFF"/>
    <w:rsid w:val="003C7DAC"/>
    <w:rsid w:val="003D03EE"/>
    <w:rsid w:val="003D057D"/>
    <w:rsid w:val="003D0DCB"/>
    <w:rsid w:val="003D21A3"/>
    <w:rsid w:val="003D21DD"/>
    <w:rsid w:val="003D2AEA"/>
    <w:rsid w:val="003D41B8"/>
    <w:rsid w:val="003D51D6"/>
    <w:rsid w:val="003E02E2"/>
    <w:rsid w:val="003E0874"/>
    <w:rsid w:val="003E1703"/>
    <w:rsid w:val="003E1E7F"/>
    <w:rsid w:val="003E2140"/>
    <w:rsid w:val="003E2D1C"/>
    <w:rsid w:val="003E307E"/>
    <w:rsid w:val="003E415C"/>
    <w:rsid w:val="003E4170"/>
    <w:rsid w:val="003E5006"/>
    <w:rsid w:val="003E5135"/>
    <w:rsid w:val="003E6D4B"/>
    <w:rsid w:val="003E7035"/>
    <w:rsid w:val="003E73ED"/>
    <w:rsid w:val="003E78EF"/>
    <w:rsid w:val="003F03DF"/>
    <w:rsid w:val="003F041F"/>
    <w:rsid w:val="003F1FAE"/>
    <w:rsid w:val="003F29EA"/>
    <w:rsid w:val="003F2EBB"/>
    <w:rsid w:val="003F3966"/>
    <w:rsid w:val="003F3EB3"/>
    <w:rsid w:val="003F4A66"/>
    <w:rsid w:val="003F562C"/>
    <w:rsid w:val="004009EF"/>
    <w:rsid w:val="00401563"/>
    <w:rsid w:val="004017D4"/>
    <w:rsid w:val="004025D6"/>
    <w:rsid w:val="00402953"/>
    <w:rsid w:val="00402AFD"/>
    <w:rsid w:val="00403033"/>
    <w:rsid w:val="004038CB"/>
    <w:rsid w:val="004042AE"/>
    <w:rsid w:val="004043DF"/>
    <w:rsid w:val="00404776"/>
    <w:rsid w:val="00405D9D"/>
    <w:rsid w:val="00405ED4"/>
    <w:rsid w:val="00407E1F"/>
    <w:rsid w:val="00410B44"/>
    <w:rsid w:val="00413340"/>
    <w:rsid w:val="00413369"/>
    <w:rsid w:val="00413E19"/>
    <w:rsid w:val="00415553"/>
    <w:rsid w:val="00415698"/>
    <w:rsid w:val="00415959"/>
    <w:rsid w:val="00416636"/>
    <w:rsid w:val="00417FDA"/>
    <w:rsid w:val="004201B8"/>
    <w:rsid w:val="00420F4A"/>
    <w:rsid w:val="004210D8"/>
    <w:rsid w:val="00421438"/>
    <w:rsid w:val="00421891"/>
    <w:rsid w:val="004238E3"/>
    <w:rsid w:val="00424395"/>
    <w:rsid w:val="00424955"/>
    <w:rsid w:val="00424A76"/>
    <w:rsid w:val="00424EB9"/>
    <w:rsid w:val="00425281"/>
    <w:rsid w:val="0042664F"/>
    <w:rsid w:val="00426A84"/>
    <w:rsid w:val="00427047"/>
    <w:rsid w:val="00427166"/>
    <w:rsid w:val="004275AB"/>
    <w:rsid w:val="00427FBC"/>
    <w:rsid w:val="004302E3"/>
    <w:rsid w:val="0043051E"/>
    <w:rsid w:val="00432ED0"/>
    <w:rsid w:val="004331B1"/>
    <w:rsid w:val="00433657"/>
    <w:rsid w:val="00433798"/>
    <w:rsid w:val="004360D0"/>
    <w:rsid w:val="00436E4A"/>
    <w:rsid w:val="0044001D"/>
    <w:rsid w:val="00440025"/>
    <w:rsid w:val="00440696"/>
    <w:rsid w:val="004413D5"/>
    <w:rsid w:val="00441847"/>
    <w:rsid w:val="004425ED"/>
    <w:rsid w:val="00442E0C"/>
    <w:rsid w:val="00444546"/>
    <w:rsid w:val="004449C7"/>
    <w:rsid w:val="00444DBC"/>
    <w:rsid w:val="00445113"/>
    <w:rsid w:val="00445ECE"/>
    <w:rsid w:val="004465A1"/>
    <w:rsid w:val="00446B8F"/>
    <w:rsid w:val="00446E88"/>
    <w:rsid w:val="0044744C"/>
    <w:rsid w:val="004477ED"/>
    <w:rsid w:val="00451830"/>
    <w:rsid w:val="00451C68"/>
    <w:rsid w:val="004522BC"/>
    <w:rsid w:val="00452382"/>
    <w:rsid w:val="00452EC5"/>
    <w:rsid w:val="004532E7"/>
    <w:rsid w:val="004533AC"/>
    <w:rsid w:val="00453865"/>
    <w:rsid w:val="004539EE"/>
    <w:rsid w:val="00453C7D"/>
    <w:rsid w:val="004541B2"/>
    <w:rsid w:val="004541D1"/>
    <w:rsid w:val="00454560"/>
    <w:rsid w:val="004549B1"/>
    <w:rsid w:val="004557CE"/>
    <w:rsid w:val="00455E5E"/>
    <w:rsid w:val="00456765"/>
    <w:rsid w:val="00456AE0"/>
    <w:rsid w:val="00457152"/>
    <w:rsid w:val="00457672"/>
    <w:rsid w:val="00457780"/>
    <w:rsid w:val="00457D50"/>
    <w:rsid w:val="00461561"/>
    <w:rsid w:val="004615BE"/>
    <w:rsid w:val="00461E02"/>
    <w:rsid w:val="004620E3"/>
    <w:rsid w:val="00462263"/>
    <w:rsid w:val="00462B87"/>
    <w:rsid w:val="00463DEE"/>
    <w:rsid w:val="00464BC7"/>
    <w:rsid w:val="004652D8"/>
    <w:rsid w:val="00465C35"/>
    <w:rsid w:val="00465FB0"/>
    <w:rsid w:val="0046691D"/>
    <w:rsid w:val="00466E60"/>
    <w:rsid w:val="0047000D"/>
    <w:rsid w:val="0047006B"/>
    <w:rsid w:val="00470451"/>
    <w:rsid w:val="00470EEC"/>
    <w:rsid w:val="0047157B"/>
    <w:rsid w:val="004718B8"/>
    <w:rsid w:val="0047292A"/>
    <w:rsid w:val="00472B3B"/>
    <w:rsid w:val="00473955"/>
    <w:rsid w:val="004740A2"/>
    <w:rsid w:val="0047456C"/>
    <w:rsid w:val="00474A03"/>
    <w:rsid w:val="0047574E"/>
    <w:rsid w:val="00476698"/>
    <w:rsid w:val="00477003"/>
    <w:rsid w:val="004772E6"/>
    <w:rsid w:val="00477665"/>
    <w:rsid w:val="00477BD5"/>
    <w:rsid w:val="00480438"/>
    <w:rsid w:val="00480C3C"/>
    <w:rsid w:val="00482AD8"/>
    <w:rsid w:val="0048352A"/>
    <w:rsid w:val="00483B2E"/>
    <w:rsid w:val="00484BD2"/>
    <w:rsid w:val="00485AF4"/>
    <w:rsid w:val="00485CF8"/>
    <w:rsid w:val="00486573"/>
    <w:rsid w:val="00486C14"/>
    <w:rsid w:val="004875D5"/>
    <w:rsid w:val="0049008F"/>
    <w:rsid w:val="004901FF"/>
    <w:rsid w:val="00491E51"/>
    <w:rsid w:val="004925BA"/>
    <w:rsid w:val="00492BA7"/>
    <w:rsid w:val="00493181"/>
    <w:rsid w:val="004934DA"/>
    <w:rsid w:val="004947CA"/>
    <w:rsid w:val="004953DC"/>
    <w:rsid w:val="00495992"/>
    <w:rsid w:val="00495D9A"/>
    <w:rsid w:val="00497C8E"/>
    <w:rsid w:val="004A0737"/>
    <w:rsid w:val="004A079D"/>
    <w:rsid w:val="004A0F1C"/>
    <w:rsid w:val="004A1584"/>
    <w:rsid w:val="004A1BE9"/>
    <w:rsid w:val="004A1C8C"/>
    <w:rsid w:val="004A280E"/>
    <w:rsid w:val="004A293C"/>
    <w:rsid w:val="004A2980"/>
    <w:rsid w:val="004A58BA"/>
    <w:rsid w:val="004A76FA"/>
    <w:rsid w:val="004B0268"/>
    <w:rsid w:val="004B0842"/>
    <w:rsid w:val="004B0947"/>
    <w:rsid w:val="004B0AF8"/>
    <w:rsid w:val="004B0EB6"/>
    <w:rsid w:val="004B251A"/>
    <w:rsid w:val="004B2648"/>
    <w:rsid w:val="004B284F"/>
    <w:rsid w:val="004B3445"/>
    <w:rsid w:val="004B3672"/>
    <w:rsid w:val="004B4418"/>
    <w:rsid w:val="004B5240"/>
    <w:rsid w:val="004B534B"/>
    <w:rsid w:val="004B5F05"/>
    <w:rsid w:val="004B607B"/>
    <w:rsid w:val="004B62D8"/>
    <w:rsid w:val="004B6395"/>
    <w:rsid w:val="004B78B6"/>
    <w:rsid w:val="004C0589"/>
    <w:rsid w:val="004C0F5E"/>
    <w:rsid w:val="004C115C"/>
    <w:rsid w:val="004C147F"/>
    <w:rsid w:val="004C1639"/>
    <w:rsid w:val="004C1ED3"/>
    <w:rsid w:val="004C24D1"/>
    <w:rsid w:val="004C2E43"/>
    <w:rsid w:val="004C307A"/>
    <w:rsid w:val="004C3355"/>
    <w:rsid w:val="004C355B"/>
    <w:rsid w:val="004C35DD"/>
    <w:rsid w:val="004C3736"/>
    <w:rsid w:val="004C5F75"/>
    <w:rsid w:val="004C64D9"/>
    <w:rsid w:val="004C6BD1"/>
    <w:rsid w:val="004C72FA"/>
    <w:rsid w:val="004C7407"/>
    <w:rsid w:val="004C7C75"/>
    <w:rsid w:val="004D08AF"/>
    <w:rsid w:val="004D0E12"/>
    <w:rsid w:val="004D11CF"/>
    <w:rsid w:val="004D15F2"/>
    <w:rsid w:val="004D16EC"/>
    <w:rsid w:val="004D1886"/>
    <w:rsid w:val="004D1A36"/>
    <w:rsid w:val="004D1CCF"/>
    <w:rsid w:val="004D1DC4"/>
    <w:rsid w:val="004D32ED"/>
    <w:rsid w:val="004D3B1E"/>
    <w:rsid w:val="004D3B9E"/>
    <w:rsid w:val="004D3F16"/>
    <w:rsid w:val="004D4DB9"/>
    <w:rsid w:val="004D54B8"/>
    <w:rsid w:val="004D5563"/>
    <w:rsid w:val="004D6DF9"/>
    <w:rsid w:val="004D6FC2"/>
    <w:rsid w:val="004E0536"/>
    <w:rsid w:val="004E212E"/>
    <w:rsid w:val="004E28DD"/>
    <w:rsid w:val="004E35D5"/>
    <w:rsid w:val="004E387A"/>
    <w:rsid w:val="004E3BCF"/>
    <w:rsid w:val="004E4F22"/>
    <w:rsid w:val="004E5323"/>
    <w:rsid w:val="004E5B68"/>
    <w:rsid w:val="004E68ED"/>
    <w:rsid w:val="004E7635"/>
    <w:rsid w:val="004E768D"/>
    <w:rsid w:val="004E78E4"/>
    <w:rsid w:val="004E7B86"/>
    <w:rsid w:val="004E7E9F"/>
    <w:rsid w:val="004F132B"/>
    <w:rsid w:val="004F1423"/>
    <w:rsid w:val="004F2FDC"/>
    <w:rsid w:val="004F32F6"/>
    <w:rsid w:val="004F3CD2"/>
    <w:rsid w:val="004F40BF"/>
    <w:rsid w:val="004F4384"/>
    <w:rsid w:val="004F44A6"/>
    <w:rsid w:val="004F4B01"/>
    <w:rsid w:val="004F5A22"/>
    <w:rsid w:val="004F5E97"/>
    <w:rsid w:val="004F7181"/>
    <w:rsid w:val="00500386"/>
    <w:rsid w:val="00501241"/>
    <w:rsid w:val="00501282"/>
    <w:rsid w:val="00501512"/>
    <w:rsid w:val="005016FF"/>
    <w:rsid w:val="00501A54"/>
    <w:rsid w:val="0050298A"/>
    <w:rsid w:val="00502A9C"/>
    <w:rsid w:val="00503218"/>
    <w:rsid w:val="00503EDF"/>
    <w:rsid w:val="0050423A"/>
    <w:rsid w:val="00504A72"/>
    <w:rsid w:val="0050508D"/>
    <w:rsid w:val="00505FFE"/>
    <w:rsid w:val="005100D8"/>
    <w:rsid w:val="005113C9"/>
    <w:rsid w:val="00511ABE"/>
    <w:rsid w:val="00511E49"/>
    <w:rsid w:val="00512096"/>
    <w:rsid w:val="00512548"/>
    <w:rsid w:val="005126B1"/>
    <w:rsid w:val="00512C0D"/>
    <w:rsid w:val="00513F88"/>
    <w:rsid w:val="0051409D"/>
    <w:rsid w:val="00515924"/>
    <w:rsid w:val="00515F6C"/>
    <w:rsid w:val="005162BF"/>
    <w:rsid w:val="00516481"/>
    <w:rsid w:val="0051720E"/>
    <w:rsid w:val="00517AF5"/>
    <w:rsid w:val="0052043C"/>
    <w:rsid w:val="005211C9"/>
    <w:rsid w:val="005215F8"/>
    <w:rsid w:val="00521D64"/>
    <w:rsid w:val="005222BC"/>
    <w:rsid w:val="005224AB"/>
    <w:rsid w:val="00523497"/>
    <w:rsid w:val="005234DC"/>
    <w:rsid w:val="00523854"/>
    <w:rsid w:val="00525A0E"/>
    <w:rsid w:val="005260B6"/>
    <w:rsid w:val="00526E10"/>
    <w:rsid w:val="005278E2"/>
    <w:rsid w:val="00527D26"/>
    <w:rsid w:val="00527E77"/>
    <w:rsid w:val="00530236"/>
    <w:rsid w:val="00531D95"/>
    <w:rsid w:val="00531E84"/>
    <w:rsid w:val="00531FDD"/>
    <w:rsid w:val="00532457"/>
    <w:rsid w:val="00532C6E"/>
    <w:rsid w:val="00532D90"/>
    <w:rsid w:val="005331D5"/>
    <w:rsid w:val="005335BF"/>
    <w:rsid w:val="0053738E"/>
    <w:rsid w:val="005373D6"/>
    <w:rsid w:val="00541826"/>
    <w:rsid w:val="00542037"/>
    <w:rsid w:val="00542B32"/>
    <w:rsid w:val="00542FCD"/>
    <w:rsid w:val="005432A9"/>
    <w:rsid w:val="00543470"/>
    <w:rsid w:val="0054389B"/>
    <w:rsid w:val="0054476B"/>
    <w:rsid w:val="0054507F"/>
    <w:rsid w:val="00546400"/>
    <w:rsid w:val="0054659D"/>
    <w:rsid w:val="0054659E"/>
    <w:rsid w:val="00546CDC"/>
    <w:rsid w:val="00551415"/>
    <w:rsid w:val="00551525"/>
    <w:rsid w:val="005519D8"/>
    <w:rsid w:val="00551F3D"/>
    <w:rsid w:val="00552E53"/>
    <w:rsid w:val="00553A9A"/>
    <w:rsid w:val="00553E96"/>
    <w:rsid w:val="00553E9D"/>
    <w:rsid w:val="0055406D"/>
    <w:rsid w:val="005540C2"/>
    <w:rsid w:val="005542D9"/>
    <w:rsid w:val="005544CC"/>
    <w:rsid w:val="005547F7"/>
    <w:rsid w:val="00554BF1"/>
    <w:rsid w:val="00555A29"/>
    <w:rsid w:val="00555B9A"/>
    <w:rsid w:val="00555BCE"/>
    <w:rsid w:val="005562D4"/>
    <w:rsid w:val="005568A7"/>
    <w:rsid w:val="00556C8F"/>
    <w:rsid w:val="00556F67"/>
    <w:rsid w:val="005605E1"/>
    <w:rsid w:val="00560693"/>
    <w:rsid w:val="005619CF"/>
    <w:rsid w:val="00563AB7"/>
    <w:rsid w:val="00563D28"/>
    <w:rsid w:val="00563D36"/>
    <w:rsid w:val="005641AB"/>
    <w:rsid w:val="005647E0"/>
    <w:rsid w:val="005647EC"/>
    <w:rsid w:val="0056528F"/>
    <w:rsid w:val="005658CD"/>
    <w:rsid w:val="00565FF5"/>
    <w:rsid w:val="00566E6D"/>
    <w:rsid w:val="0056794A"/>
    <w:rsid w:val="005717D3"/>
    <w:rsid w:val="0057190C"/>
    <w:rsid w:val="00571AF2"/>
    <w:rsid w:val="00571B4F"/>
    <w:rsid w:val="00573AA1"/>
    <w:rsid w:val="005744E3"/>
    <w:rsid w:val="00574DC7"/>
    <w:rsid w:val="005753D8"/>
    <w:rsid w:val="00576E00"/>
    <w:rsid w:val="00577275"/>
    <w:rsid w:val="00580219"/>
    <w:rsid w:val="00580CB4"/>
    <w:rsid w:val="005810D6"/>
    <w:rsid w:val="00581256"/>
    <w:rsid w:val="0058195F"/>
    <w:rsid w:val="00581F31"/>
    <w:rsid w:val="005826F4"/>
    <w:rsid w:val="00582E9F"/>
    <w:rsid w:val="005835A5"/>
    <w:rsid w:val="00583C61"/>
    <w:rsid w:val="00583D29"/>
    <w:rsid w:val="00583D6D"/>
    <w:rsid w:val="00583DD3"/>
    <w:rsid w:val="0058424E"/>
    <w:rsid w:val="00584525"/>
    <w:rsid w:val="00584A62"/>
    <w:rsid w:val="005855FE"/>
    <w:rsid w:val="00585EBA"/>
    <w:rsid w:val="00587015"/>
    <w:rsid w:val="00587476"/>
    <w:rsid w:val="005901AC"/>
    <w:rsid w:val="0059030C"/>
    <w:rsid w:val="005916CE"/>
    <w:rsid w:val="00592CFB"/>
    <w:rsid w:val="00593914"/>
    <w:rsid w:val="005948AB"/>
    <w:rsid w:val="005948F9"/>
    <w:rsid w:val="00594E62"/>
    <w:rsid w:val="0059513E"/>
    <w:rsid w:val="00595558"/>
    <w:rsid w:val="00597BA1"/>
    <w:rsid w:val="005A03EF"/>
    <w:rsid w:val="005A1480"/>
    <w:rsid w:val="005A216A"/>
    <w:rsid w:val="005A2E81"/>
    <w:rsid w:val="005A3927"/>
    <w:rsid w:val="005A3B89"/>
    <w:rsid w:val="005A3BA8"/>
    <w:rsid w:val="005A4A27"/>
    <w:rsid w:val="005A533C"/>
    <w:rsid w:val="005A5ACD"/>
    <w:rsid w:val="005A5B76"/>
    <w:rsid w:val="005A6536"/>
    <w:rsid w:val="005A7CBB"/>
    <w:rsid w:val="005B21B3"/>
    <w:rsid w:val="005B254A"/>
    <w:rsid w:val="005B27B3"/>
    <w:rsid w:val="005B2B41"/>
    <w:rsid w:val="005B2BC7"/>
    <w:rsid w:val="005B33DD"/>
    <w:rsid w:val="005B4344"/>
    <w:rsid w:val="005B4857"/>
    <w:rsid w:val="005B4CF2"/>
    <w:rsid w:val="005B56F2"/>
    <w:rsid w:val="005B5DFA"/>
    <w:rsid w:val="005B6973"/>
    <w:rsid w:val="005B6CEF"/>
    <w:rsid w:val="005B78BC"/>
    <w:rsid w:val="005B7BA9"/>
    <w:rsid w:val="005C0019"/>
    <w:rsid w:val="005C074D"/>
    <w:rsid w:val="005C0D8F"/>
    <w:rsid w:val="005C1AAE"/>
    <w:rsid w:val="005C1B39"/>
    <w:rsid w:val="005C1B82"/>
    <w:rsid w:val="005C1B8C"/>
    <w:rsid w:val="005C2A2E"/>
    <w:rsid w:val="005C3353"/>
    <w:rsid w:val="005C3A33"/>
    <w:rsid w:val="005C3DEE"/>
    <w:rsid w:val="005C3FA1"/>
    <w:rsid w:val="005C4E28"/>
    <w:rsid w:val="005C520F"/>
    <w:rsid w:val="005C6021"/>
    <w:rsid w:val="005C60FB"/>
    <w:rsid w:val="005C75EF"/>
    <w:rsid w:val="005C7BD8"/>
    <w:rsid w:val="005C7D0E"/>
    <w:rsid w:val="005C7FF5"/>
    <w:rsid w:val="005D0158"/>
    <w:rsid w:val="005D1ECF"/>
    <w:rsid w:val="005D2006"/>
    <w:rsid w:val="005D31C5"/>
    <w:rsid w:val="005D3EB7"/>
    <w:rsid w:val="005D4081"/>
    <w:rsid w:val="005D4207"/>
    <w:rsid w:val="005D4C1A"/>
    <w:rsid w:val="005D4E91"/>
    <w:rsid w:val="005D555D"/>
    <w:rsid w:val="005D714D"/>
    <w:rsid w:val="005D79DC"/>
    <w:rsid w:val="005D79FF"/>
    <w:rsid w:val="005D7B8D"/>
    <w:rsid w:val="005E127D"/>
    <w:rsid w:val="005E1494"/>
    <w:rsid w:val="005E1EA0"/>
    <w:rsid w:val="005E3228"/>
    <w:rsid w:val="005E4225"/>
    <w:rsid w:val="005E47B3"/>
    <w:rsid w:val="005E4F44"/>
    <w:rsid w:val="005E52D0"/>
    <w:rsid w:val="005E5573"/>
    <w:rsid w:val="005E6461"/>
    <w:rsid w:val="005F0519"/>
    <w:rsid w:val="005F1609"/>
    <w:rsid w:val="005F23E1"/>
    <w:rsid w:val="005F3399"/>
    <w:rsid w:val="005F3548"/>
    <w:rsid w:val="005F3E02"/>
    <w:rsid w:val="005F4503"/>
    <w:rsid w:val="005F45AC"/>
    <w:rsid w:val="005F48A4"/>
    <w:rsid w:val="005F4BA5"/>
    <w:rsid w:val="005F5148"/>
    <w:rsid w:val="005F5372"/>
    <w:rsid w:val="005F5409"/>
    <w:rsid w:val="005F5BDB"/>
    <w:rsid w:val="005F6031"/>
    <w:rsid w:val="005F7B0B"/>
    <w:rsid w:val="00600A79"/>
    <w:rsid w:val="00601CF7"/>
    <w:rsid w:val="00603148"/>
    <w:rsid w:val="00603200"/>
    <w:rsid w:val="006047A1"/>
    <w:rsid w:val="00604F98"/>
    <w:rsid w:val="006057E5"/>
    <w:rsid w:val="00605FE6"/>
    <w:rsid w:val="00606674"/>
    <w:rsid w:val="006066C5"/>
    <w:rsid w:val="00606806"/>
    <w:rsid w:val="0061160D"/>
    <w:rsid w:val="00612796"/>
    <w:rsid w:val="00612D37"/>
    <w:rsid w:val="00612EC2"/>
    <w:rsid w:val="00613200"/>
    <w:rsid w:val="00613407"/>
    <w:rsid w:val="0061347A"/>
    <w:rsid w:val="00613E17"/>
    <w:rsid w:val="006142D7"/>
    <w:rsid w:val="006157B7"/>
    <w:rsid w:val="006167FE"/>
    <w:rsid w:val="0061709E"/>
    <w:rsid w:val="006200B6"/>
    <w:rsid w:val="00620D8F"/>
    <w:rsid w:val="006213EE"/>
    <w:rsid w:val="00622565"/>
    <w:rsid w:val="00622912"/>
    <w:rsid w:val="006232AA"/>
    <w:rsid w:val="00623394"/>
    <w:rsid w:val="006235B0"/>
    <w:rsid w:val="006237D3"/>
    <w:rsid w:val="00623FF5"/>
    <w:rsid w:val="0062420F"/>
    <w:rsid w:val="00627099"/>
    <w:rsid w:val="0062724A"/>
    <w:rsid w:val="0062742A"/>
    <w:rsid w:val="006276FD"/>
    <w:rsid w:val="00627C7B"/>
    <w:rsid w:val="006308CD"/>
    <w:rsid w:val="00630C61"/>
    <w:rsid w:val="00631688"/>
    <w:rsid w:val="00631C8D"/>
    <w:rsid w:val="006328E7"/>
    <w:rsid w:val="00632985"/>
    <w:rsid w:val="00632EFE"/>
    <w:rsid w:val="006332E3"/>
    <w:rsid w:val="00633B04"/>
    <w:rsid w:val="00633DFF"/>
    <w:rsid w:val="00634E66"/>
    <w:rsid w:val="0063513A"/>
    <w:rsid w:val="006361CC"/>
    <w:rsid w:val="0063659D"/>
    <w:rsid w:val="006373EE"/>
    <w:rsid w:val="00637FD6"/>
    <w:rsid w:val="00640253"/>
    <w:rsid w:val="00641468"/>
    <w:rsid w:val="00642157"/>
    <w:rsid w:val="006435CC"/>
    <w:rsid w:val="00643E2E"/>
    <w:rsid w:val="00643EE6"/>
    <w:rsid w:val="00644E91"/>
    <w:rsid w:val="006454C6"/>
    <w:rsid w:val="006458AE"/>
    <w:rsid w:val="00645C56"/>
    <w:rsid w:val="00646A56"/>
    <w:rsid w:val="00646AD0"/>
    <w:rsid w:val="00646BAA"/>
    <w:rsid w:val="00647F7A"/>
    <w:rsid w:val="00650164"/>
    <w:rsid w:val="006510C4"/>
    <w:rsid w:val="006519A1"/>
    <w:rsid w:val="00653746"/>
    <w:rsid w:val="00654503"/>
    <w:rsid w:val="0065471A"/>
    <w:rsid w:val="0065477F"/>
    <w:rsid w:val="00655373"/>
    <w:rsid w:val="00655A43"/>
    <w:rsid w:val="00656482"/>
    <w:rsid w:val="006574F3"/>
    <w:rsid w:val="00660404"/>
    <w:rsid w:val="006612F9"/>
    <w:rsid w:val="00661FC1"/>
    <w:rsid w:val="00662359"/>
    <w:rsid w:val="006626AF"/>
    <w:rsid w:val="00662AD3"/>
    <w:rsid w:val="00664266"/>
    <w:rsid w:val="00664E7D"/>
    <w:rsid w:val="006672BF"/>
    <w:rsid w:val="006676A2"/>
    <w:rsid w:val="00667AD1"/>
    <w:rsid w:val="00667F7A"/>
    <w:rsid w:val="00671697"/>
    <w:rsid w:val="00671E65"/>
    <w:rsid w:val="00672B28"/>
    <w:rsid w:val="006734E0"/>
    <w:rsid w:val="00673872"/>
    <w:rsid w:val="006739E0"/>
    <w:rsid w:val="00673AD4"/>
    <w:rsid w:val="00675E08"/>
    <w:rsid w:val="006763E7"/>
    <w:rsid w:val="006768EF"/>
    <w:rsid w:val="0067734E"/>
    <w:rsid w:val="0067797A"/>
    <w:rsid w:val="006809D9"/>
    <w:rsid w:val="0068134A"/>
    <w:rsid w:val="00681B03"/>
    <w:rsid w:val="00681EF8"/>
    <w:rsid w:val="00681FB1"/>
    <w:rsid w:val="00682FEA"/>
    <w:rsid w:val="00683213"/>
    <w:rsid w:val="00684237"/>
    <w:rsid w:val="00684654"/>
    <w:rsid w:val="00684C8F"/>
    <w:rsid w:val="00684EE0"/>
    <w:rsid w:val="00686C0A"/>
    <w:rsid w:val="006873FB"/>
    <w:rsid w:val="00690498"/>
    <w:rsid w:val="00690793"/>
    <w:rsid w:val="0069273D"/>
    <w:rsid w:val="00692D31"/>
    <w:rsid w:val="00692EB0"/>
    <w:rsid w:val="006932B6"/>
    <w:rsid w:val="0069331B"/>
    <w:rsid w:val="00693660"/>
    <w:rsid w:val="00693A80"/>
    <w:rsid w:val="006942E6"/>
    <w:rsid w:val="0069474F"/>
    <w:rsid w:val="00694A43"/>
    <w:rsid w:val="006A10D4"/>
    <w:rsid w:val="006A17ED"/>
    <w:rsid w:val="006A215F"/>
    <w:rsid w:val="006A236A"/>
    <w:rsid w:val="006A2D58"/>
    <w:rsid w:val="006A5365"/>
    <w:rsid w:val="006A5B73"/>
    <w:rsid w:val="006A5D7F"/>
    <w:rsid w:val="006A5EC7"/>
    <w:rsid w:val="006A608D"/>
    <w:rsid w:val="006A755C"/>
    <w:rsid w:val="006A7712"/>
    <w:rsid w:val="006B02CD"/>
    <w:rsid w:val="006B0ADC"/>
    <w:rsid w:val="006B16BE"/>
    <w:rsid w:val="006B286C"/>
    <w:rsid w:val="006B4B42"/>
    <w:rsid w:val="006B506F"/>
    <w:rsid w:val="006B598A"/>
    <w:rsid w:val="006B73E4"/>
    <w:rsid w:val="006C1ECD"/>
    <w:rsid w:val="006C2151"/>
    <w:rsid w:val="006C279E"/>
    <w:rsid w:val="006C2C6E"/>
    <w:rsid w:val="006C3103"/>
    <w:rsid w:val="006C5096"/>
    <w:rsid w:val="006C5D68"/>
    <w:rsid w:val="006C6023"/>
    <w:rsid w:val="006C6ABF"/>
    <w:rsid w:val="006C6E03"/>
    <w:rsid w:val="006D05AF"/>
    <w:rsid w:val="006D0B0E"/>
    <w:rsid w:val="006D0CD1"/>
    <w:rsid w:val="006D0DD7"/>
    <w:rsid w:val="006D1381"/>
    <w:rsid w:val="006D179C"/>
    <w:rsid w:val="006D1AF9"/>
    <w:rsid w:val="006D1B89"/>
    <w:rsid w:val="006D2A33"/>
    <w:rsid w:val="006D2CB3"/>
    <w:rsid w:val="006D2EC8"/>
    <w:rsid w:val="006D30C8"/>
    <w:rsid w:val="006D3CB2"/>
    <w:rsid w:val="006D423A"/>
    <w:rsid w:val="006D4328"/>
    <w:rsid w:val="006D4FC2"/>
    <w:rsid w:val="006D53AD"/>
    <w:rsid w:val="006D65E8"/>
    <w:rsid w:val="006D6A8A"/>
    <w:rsid w:val="006D6DEF"/>
    <w:rsid w:val="006D73CF"/>
    <w:rsid w:val="006E0EC9"/>
    <w:rsid w:val="006E2817"/>
    <w:rsid w:val="006E316F"/>
    <w:rsid w:val="006E3C0E"/>
    <w:rsid w:val="006E4961"/>
    <w:rsid w:val="006E4A46"/>
    <w:rsid w:val="006E51CA"/>
    <w:rsid w:val="006E6071"/>
    <w:rsid w:val="006E6F86"/>
    <w:rsid w:val="006E7256"/>
    <w:rsid w:val="006E7290"/>
    <w:rsid w:val="006F003E"/>
    <w:rsid w:val="006F0480"/>
    <w:rsid w:val="006F04A2"/>
    <w:rsid w:val="006F1485"/>
    <w:rsid w:val="006F1FD4"/>
    <w:rsid w:val="006F210F"/>
    <w:rsid w:val="006F2D15"/>
    <w:rsid w:val="006F3044"/>
    <w:rsid w:val="006F3E52"/>
    <w:rsid w:val="006F4545"/>
    <w:rsid w:val="006F4E37"/>
    <w:rsid w:val="006F5C84"/>
    <w:rsid w:val="006F5D95"/>
    <w:rsid w:val="006F6FF4"/>
    <w:rsid w:val="006F71BC"/>
    <w:rsid w:val="006F7400"/>
    <w:rsid w:val="006F793F"/>
    <w:rsid w:val="00700828"/>
    <w:rsid w:val="0070085A"/>
    <w:rsid w:val="007008FD"/>
    <w:rsid w:val="00701766"/>
    <w:rsid w:val="007028A3"/>
    <w:rsid w:val="00702C99"/>
    <w:rsid w:val="00702E8B"/>
    <w:rsid w:val="00702ED1"/>
    <w:rsid w:val="0070325A"/>
    <w:rsid w:val="007040EA"/>
    <w:rsid w:val="00704D0A"/>
    <w:rsid w:val="007056D3"/>
    <w:rsid w:val="00707295"/>
    <w:rsid w:val="007108C7"/>
    <w:rsid w:val="0071097F"/>
    <w:rsid w:val="007112BA"/>
    <w:rsid w:val="00711840"/>
    <w:rsid w:val="007121E9"/>
    <w:rsid w:val="00712779"/>
    <w:rsid w:val="00712806"/>
    <w:rsid w:val="0071382B"/>
    <w:rsid w:val="00713ADE"/>
    <w:rsid w:val="0071448B"/>
    <w:rsid w:val="00714A7C"/>
    <w:rsid w:val="007150DF"/>
    <w:rsid w:val="00716E85"/>
    <w:rsid w:val="007175B6"/>
    <w:rsid w:val="007178F1"/>
    <w:rsid w:val="0072089F"/>
    <w:rsid w:val="00720F83"/>
    <w:rsid w:val="007221C7"/>
    <w:rsid w:val="007233EF"/>
    <w:rsid w:val="00723DD7"/>
    <w:rsid w:val="00724C59"/>
    <w:rsid w:val="007251F9"/>
    <w:rsid w:val="00725F8E"/>
    <w:rsid w:val="00727731"/>
    <w:rsid w:val="007278DA"/>
    <w:rsid w:val="00730147"/>
    <w:rsid w:val="007301F8"/>
    <w:rsid w:val="00731293"/>
    <w:rsid w:val="007317B9"/>
    <w:rsid w:val="00732336"/>
    <w:rsid w:val="0073467C"/>
    <w:rsid w:val="00734C13"/>
    <w:rsid w:val="00734F43"/>
    <w:rsid w:val="00735B2C"/>
    <w:rsid w:val="00736BB5"/>
    <w:rsid w:val="00737768"/>
    <w:rsid w:val="00737865"/>
    <w:rsid w:val="00737B51"/>
    <w:rsid w:val="00737BC6"/>
    <w:rsid w:val="00740CF3"/>
    <w:rsid w:val="00741D26"/>
    <w:rsid w:val="00742172"/>
    <w:rsid w:val="0074246A"/>
    <w:rsid w:val="00743108"/>
    <w:rsid w:val="00743B67"/>
    <w:rsid w:val="00744BA0"/>
    <w:rsid w:val="00744CBF"/>
    <w:rsid w:val="007450E8"/>
    <w:rsid w:val="00745560"/>
    <w:rsid w:val="00751B55"/>
    <w:rsid w:val="007524CF"/>
    <w:rsid w:val="007528B1"/>
    <w:rsid w:val="00753116"/>
    <w:rsid w:val="007542C9"/>
    <w:rsid w:val="007544EB"/>
    <w:rsid w:val="007565BE"/>
    <w:rsid w:val="0075702F"/>
    <w:rsid w:val="00757896"/>
    <w:rsid w:val="00757E65"/>
    <w:rsid w:val="00760799"/>
    <w:rsid w:val="00760D6F"/>
    <w:rsid w:val="007625BB"/>
    <w:rsid w:val="0076361D"/>
    <w:rsid w:val="00764C27"/>
    <w:rsid w:val="00765D5D"/>
    <w:rsid w:val="007666FC"/>
    <w:rsid w:val="00766BF3"/>
    <w:rsid w:val="007674AF"/>
    <w:rsid w:val="007704B6"/>
    <w:rsid w:val="007712AD"/>
    <w:rsid w:val="007715C2"/>
    <w:rsid w:val="00771CED"/>
    <w:rsid w:val="00771D2D"/>
    <w:rsid w:val="0077204F"/>
    <w:rsid w:val="00772870"/>
    <w:rsid w:val="00772D47"/>
    <w:rsid w:val="00773222"/>
    <w:rsid w:val="007771CE"/>
    <w:rsid w:val="00780E42"/>
    <w:rsid w:val="00781EB8"/>
    <w:rsid w:val="007831D5"/>
    <w:rsid w:val="00783404"/>
    <w:rsid w:val="00783725"/>
    <w:rsid w:val="00783D24"/>
    <w:rsid w:val="00785239"/>
    <w:rsid w:val="00785777"/>
    <w:rsid w:val="007858A8"/>
    <w:rsid w:val="00785953"/>
    <w:rsid w:val="00785E72"/>
    <w:rsid w:val="007900AC"/>
    <w:rsid w:val="00790592"/>
    <w:rsid w:val="00791C9E"/>
    <w:rsid w:val="00791EF1"/>
    <w:rsid w:val="0079254E"/>
    <w:rsid w:val="0079284D"/>
    <w:rsid w:val="00792CB8"/>
    <w:rsid w:val="00793AD6"/>
    <w:rsid w:val="00794778"/>
    <w:rsid w:val="00794F03"/>
    <w:rsid w:val="00794F79"/>
    <w:rsid w:val="00796C92"/>
    <w:rsid w:val="00796CF3"/>
    <w:rsid w:val="00797117"/>
    <w:rsid w:val="007971A3"/>
    <w:rsid w:val="00797D71"/>
    <w:rsid w:val="007A10F0"/>
    <w:rsid w:val="007A14A9"/>
    <w:rsid w:val="007A14D0"/>
    <w:rsid w:val="007A19E0"/>
    <w:rsid w:val="007A225B"/>
    <w:rsid w:val="007A25A0"/>
    <w:rsid w:val="007A3188"/>
    <w:rsid w:val="007A3757"/>
    <w:rsid w:val="007A45DD"/>
    <w:rsid w:val="007A5082"/>
    <w:rsid w:val="007A6539"/>
    <w:rsid w:val="007A6976"/>
    <w:rsid w:val="007A6D57"/>
    <w:rsid w:val="007A7234"/>
    <w:rsid w:val="007A7E28"/>
    <w:rsid w:val="007B1206"/>
    <w:rsid w:val="007B1D8E"/>
    <w:rsid w:val="007B249B"/>
    <w:rsid w:val="007B2936"/>
    <w:rsid w:val="007B31AB"/>
    <w:rsid w:val="007B37D7"/>
    <w:rsid w:val="007B427A"/>
    <w:rsid w:val="007B4618"/>
    <w:rsid w:val="007B4808"/>
    <w:rsid w:val="007B4D57"/>
    <w:rsid w:val="007B4D89"/>
    <w:rsid w:val="007B586A"/>
    <w:rsid w:val="007B5AF5"/>
    <w:rsid w:val="007B5EF3"/>
    <w:rsid w:val="007B6A28"/>
    <w:rsid w:val="007B77A9"/>
    <w:rsid w:val="007C05DA"/>
    <w:rsid w:val="007C10CE"/>
    <w:rsid w:val="007C216D"/>
    <w:rsid w:val="007C2EFB"/>
    <w:rsid w:val="007C30B9"/>
    <w:rsid w:val="007C3608"/>
    <w:rsid w:val="007C3643"/>
    <w:rsid w:val="007C5DEE"/>
    <w:rsid w:val="007C5FD5"/>
    <w:rsid w:val="007C60A4"/>
    <w:rsid w:val="007C6E0D"/>
    <w:rsid w:val="007C6E6F"/>
    <w:rsid w:val="007C77CD"/>
    <w:rsid w:val="007D11CB"/>
    <w:rsid w:val="007D29C9"/>
    <w:rsid w:val="007D3133"/>
    <w:rsid w:val="007D368D"/>
    <w:rsid w:val="007D370C"/>
    <w:rsid w:val="007D37A0"/>
    <w:rsid w:val="007D3821"/>
    <w:rsid w:val="007D45A9"/>
    <w:rsid w:val="007D5EE9"/>
    <w:rsid w:val="007D636D"/>
    <w:rsid w:val="007D7BD0"/>
    <w:rsid w:val="007E0801"/>
    <w:rsid w:val="007E1D61"/>
    <w:rsid w:val="007E28E9"/>
    <w:rsid w:val="007E402B"/>
    <w:rsid w:val="007E427A"/>
    <w:rsid w:val="007E5466"/>
    <w:rsid w:val="007E56ED"/>
    <w:rsid w:val="007E5FDF"/>
    <w:rsid w:val="007E61E0"/>
    <w:rsid w:val="007E670F"/>
    <w:rsid w:val="007E74CE"/>
    <w:rsid w:val="007E7F4C"/>
    <w:rsid w:val="007F0712"/>
    <w:rsid w:val="007F0AD2"/>
    <w:rsid w:val="007F1099"/>
    <w:rsid w:val="007F11A4"/>
    <w:rsid w:val="007F1495"/>
    <w:rsid w:val="007F2657"/>
    <w:rsid w:val="007F2822"/>
    <w:rsid w:val="007F3A20"/>
    <w:rsid w:val="007F3CD7"/>
    <w:rsid w:val="007F461B"/>
    <w:rsid w:val="007F4B70"/>
    <w:rsid w:val="007F4C81"/>
    <w:rsid w:val="007F4E7C"/>
    <w:rsid w:val="007F530B"/>
    <w:rsid w:val="007F5374"/>
    <w:rsid w:val="007F6A1A"/>
    <w:rsid w:val="007F7243"/>
    <w:rsid w:val="0080126A"/>
    <w:rsid w:val="00802C8D"/>
    <w:rsid w:val="0080366B"/>
    <w:rsid w:val="00803895"/>
    <w:rsid w:val="0080393E"/>
    <w:rsid w:val="00803DD4"/>
    <w:rsid w:val="008040F1"/>
    <w:rsid w:val="00806517"/>
    <w:rsid w:val="00810367"/>
    <w:rsid w:val="0081087E"/>
    <w:rsid w:val="008112FB"/>
    <w:rsid w:val="00811865"/>
    <w:rsid w:val="00811C0B"/>
    <w:rsid w:val="008121B7"/>
    <w:rsid w:val="0081290E"/>
    <w:rsid w:val="00812BD9"/>
    <w:rsid w:val="00813B6C"/>
    <w:rsid w:val="00814404"/>
    <w:rsid w:val="0081678C"/>
    <w:rsid w:val="00816987"/>
    <w:rsid w:val="008169A5"/>
    <w:rsid w:val="00816D3C"/>
    <w:rsid w:val="00816EB9"/>
    <w:rsid w:val="0082024F"/>
    <w:rsid w:val="00820748"/>
    <w:rsid w:val="00821B76"/>
    <w:rsid w:val="00822606"/>
    <w:rsid w:val="00822CA0"/>
    <w:rsid w:val="00823E8C"/>
    <w:rsid w:val="00824257"/>
    <w:rsid w:val="00824CE6"/>
    <w:rsid w:val="00824DE1"/>
    <w:rsid w:val="00825291"/>
    <w:rsid w:val="008261CB"/>
    <w:rsid w:val="00826BCA"/>
    <w:rsid w:val="00826CA5"/>
    <w:rsid w:val="00827613"/>
    <w:rsid w:val="008279F5"/>
    <w:rsid w:val="00827DDC"/>
    <w:rsid w:val="008305B3"/>
    <w:rsid w:val="00830B08"/>
    <w:rsid w:val="008311E9"/>
    <w:rsid w:val="0083146E"/>
    <w:rsid w:val="00833959"/>
    <w:rsid w:val="00834ACE"/>
    <w:rsid w:val="0083543D"/>
    <w:rsid w:val="008360C3"/>
    <w:rsid w:val="00836142"/>
    <w:rsid w:val="008400CE"/>
    <w:rsid w:val="0084010F"/>
    <w:rsid w:val="00840B66"/>
    <w:rsid w:val="00840FD4"/>
    <w:rsid w:val="00842630"/>
    <w:rsid w:val="00842C6D"/>
    <w:rsid w:val="008433C7"/>
    <w:rsid w:val="008436A2"/>
    <w:rsid w:val="00844257"/>
    <w:rsid w:val="0084464B"/>
    <w:rsid w:val="00844957"/>
    <w:rsid w:val="00844EE5"/>
    <w:rsid w:val="008453F6"/>
    <w:rsid w:val="0084583F"/>
    <w:rsid w:val="00845B7F"/>
    <w:rsid w:val="008478A4"/>
    <w:rsid w:val="00850F35"/>
    <w:rsid w:val="00850FFE"/>
    <w:rsid w:val="008529B4"/>
    <w:rsid w:val="00852BFF"/>
    <w:rsid w:val="008532E0"/>
    <w:rsid w:val="00853C79"/>
    <w:rsid w:val="00853D23"/>
    <w:rsid w:val="0085535F"/>
    <w:rsid w:val="008558D0"/>
    <w:rsid w:val="00857F58"/>
    <w:rsid w:val="00857FAF"/>
    <w:rsid w:val="008601CD"/>
    <w:rsid w:val="0086039E"/>
    <w:rsid w:val="00861553"/>
    <w:rsid w:val="00862027"/>
    <w:rsid w:val="008628E7"/>
    <w:rsid w:val="00863D05"/>
    <w:rsid w:val="008648B8"/>
    <w:rsid w:val="00864B0F"/>
    <w:rsid w:val="00864B4A"/>
    <w:rsid w:val="00864DF9"/>
    <w:rsid w:val="00866564"/>
    <w:rsid w:val="008667E8"/>
    <w:rsid w:val="008700AD"/>
    <w:rsid w:val="008705D4"/>
    <w:rsid w:val="00870FF3"/>
    <w:rsid w:val="00871404"/>
    <w:rsid w:val="00872515"/>
    <w:rsid w:val="00872761"/>
    <w:rsid w:val="00872B06"/>
    <w:rsid w:val="00872CA7"/>
    <w:rsid w:val="00872D86"/>
    <w:rsid w:val="008736F1"/>
    <w:rsid w:val="00873986"/>
    <w:rsid w:val="008745DF"/>
    <w:rsid w:val="0087480D"/>
    <w:rsid w:val="00874938"/>
    <w:rsid w:val="00876190"/>
    <w:rsid w:val="00876C4B"/>
    <w:rsid w:val="008777AF"/>
    <w:rsid w:val="008777F8"/>
    <w:rsid w:val="00877DDB"/>
    <w:rsid w:val="008803B5"/>
    <w:rsid w:val="00880775"/>
    <w:rsid w:val="00882B4C"/>
    <w:rsid w:val="00882E8A"/>
    <w:rsid w:val="008838C6"/>
    <w:rsid w:val="00883BE4"/>
    <w:rsid w:val="008848AC"/>
    <w:rsid w:val="00884DE1"/>
    <w:rsid w:val="00885A37"/>
    <w:rsid w:val="008870EA"/>
    <w:rsid w:val="00887185"/>
    <w:rsid w:val="00887A83"/>
    <w:rsid w:val="00887B63"/>
    <w:rsid w:val="00887D46"/>
    <w:rsid w:val="00891929"/>
    <w:rsid w:val="00891B94"/>
    <w:rsid w:val="00891DFA"/>
    <w:rsid w:val="00892AED"/>
    <w:rsid w:val="008940B8"/>
    <w:rsid w:val="00894233"/>
    <w:rsid w:val="008949A8"/>
    <w:rsid w:val="00896459"/>
    <w:rsid w:val="00896B6E"/>
    <w:rsid w:val="00896E19"/>
    <w:rsid w:val="00897B5F"/>
    <w:rsid w:val="008A004F"/>
    <w:rsid w:val="008A089E"/>
    <w:rsid w:val="008A15EA"/>
    <w:rsid w:val="008A53CF"/>
    <w:rsid w:val="008A57DB"/>
    <w:rsid w:val="008A5BE4"/>
    <w:rsid w:val="008A789C"/>
    <w:rsid w:val="008A7982"/>
    <w:rsid w:val="008B0242"/>
    <w:rsid w:val="008B074C"/>
    <w:rsid w:val="008B0F4B"/>
    <w:rsid w:val="008B0FCE"/>
    <w:rsid w:val="008B134A"/>
    <w:rsid w:val="008B1E4E"/>
    <w:rsid w:val="008B2464"/>
    <w:rsid w:val="008B2D8B"/>
    <w:rsid w:val="008B31C7"/>
    <w:rsid w:val="008B31D4"/>
    <w:rsid w:val="008B4E45"/>
    <w:rsid w:val="008B50FE"/>
    <w:rsid w:val="008B533C"/>
    <w:rsid w:val="008B6121"/>
    <w:rsid w:val="008B66A1"/>
    <w:rsid w:val="008B7C1A"/>
    <w:rsid w:val="008C143A"/>
    <w:rsid w:val="008C2917"/>
    <w:rsid w:val="008C2A69"/>
    <w:rsid w:val="008C2BB0"/>
    <w:rsid w:val="008C4129"/>
    <w:rsid w:val="008C56E8"/>
    <w:rsid w:val="008C58CC"/>
    <w:rsid w:val="008C6735"/>
    <w:rsid w:val="008C6B9D"/>
    <w:rsid w:val="008D0CB3"/>
    <w:rsid w:val="008D0D9A"/>
    <w:rsid w:val="008D0E3A"/>
    <w:rsid w:val="008D1507"/>
    <w:rsid w:val="008D21C6"/>
    <w:rsid w:val="008D24D9"/>
    <w:rsid w:val="008D313C"/>
    <w:rsid w:val="008D333D"/>
    <w:rsid w:val="008D3451"/>
    <w:rsid w:val="008D44DD"/>
    <w:rsid w:val="008D4533"/>
    <w:rsid w:val="008D4BD0"/>
    <w:rsid w:val="008D5C6A"/>
    <w:rsid w:val="008D5F41"/>
    <w:rsid w:val="008D61E1"/>
    <w:rsid w:val="008D65ED"/>
    <w:rsid w:val="008D684C"/>
    <w:rsid w:val="008D691E"/>
    <w:rsid w:val="008D6D4B"/>
    <w:rsid w:val="008D6F9B"/>
    <w:rsid w:val="008D7106"/>
    <w:rsid w:val="008D713E"/>
    <w:rsid w:val="008D7EBF"/>
    <w:rsid w:val="008E0067"/>
    <w:rsid w:val="008E01CA"/>
    <w:rsid w:val="008E081A"/>
    <w:rsid w:val="008E1379"/>
    <w:rsid w:val="008E1713"/>
    <w:rsid w:val="008E2C5E"/>
    <w:rsid w:val="008E345E"/>
    <w:rsid w:val="008E477A"/>
    <w:rsid w:val="008E5300"/>
    <w:rsid w:val="008E5639"/>
    <w:rsid w:val="008E5F6E"/>
    <w:rsid w:val="008E68FA"/>
    <w:rsid w:val="008E6C84"/>
    <w:rsid w:val="008E6EAC"/>
    <w:rsid w:val="008F028C"/>
    <w:rsid w:val="008F0418"/>
    <w:rsid w:val="008F1872"/>
    <w:rsid w:val="008F2165"/>
    <w:rsid w:val="008F2CCE"/>
    <w:rsid w:val="008F43E8"/>
    <w:rsid w:val="008F47D9"/>
    <w:rsid w:val="008F5A36"/>
    <w:rsid w:val="008F5B04"/>
    <w:rsid w:val="008F5FAD"/>
    <w:rsid w:val="008F69FE"/>
    <w:rsid w:val="00900F55"/>
    <w:rsid w:val="00900FCC"/>
    <w:rsid w:val="0090189F"/>
    <w:rsid w:val="0090296B"/>
    <w:rsid w:val="0090347A"/>
    <w:rsid w:val="00903B5D"/>
    <w:rsid w:val="009044B0"/>
    <w:rsid w:val="00904886"/>
    <w:rsid w:val="00907A37"/>
    <w:rsid w:val="00910209"/>
    <w:rsid w:val="00912EC5"/>
    <w:rsid w:val="0091381D"/>
    <w:rsid w:val="00913BE8"/>
    <w:rsid w:val="00913CD7"/>
    <w:rsid w:val="009146B9"/>
    <w:rsid w:val="009147E8"/>
    <w:rsid w:val="00914934"/>
    <w:rsid w:val="009154FE"/>
    <w:rsid w:val="009155CA"/>
    <w:rsid w:val="00916A13"/>
    <w:rsid w:val="00917A03"/>
    <w:rsid w:val="00920CBB"/>
    <w:rsid w:val="00921C33"/>
    <w:rsid w:val="00921FB7"/>
    <w:rsid w:val="009222BA"/>
    <w:rsid w:val="0092272D"/>
    <w:rsid w:val="00924908"/>
    <w:rsid w:val="00924A10"/>
    <w:rsid w:val="00924A56"/>
    <w:rsid w:val="0092584E"/>
    <w:rsid w:val="00925EBD"/>
    <w:rsid w:val="009266C5"/>
    <w:rsid w:val="00927093"/>
    <w:rsid w:val="00927A6B"/>
    <w:rsid w:val="00930A0B"/>
    <w:rsid w:val="00931B99"/>
    <w:rsid w:val="00931E57"/>
    <w:rsid w:val="00932691"/>
    <w:rsid w:val="009329FD"/>
    <w:rsid w:val="00932DE0"/>
    <w:rsid w:val="009331C2"/>
    <w:rsid w:val="009332DE"/>
    <w:rsid w:val="00934935"/>
    <w:rsid w:val="0093535A"/>
    <w:rsid w:val="00935878"/>
    <w:rsid w:val="009366DB"/>
    <w:rsid w:val="00937978"/>
    <w:rsid w:val="00937F37"/>
    <w:rsid w:val="0094019F"/>
    <w:rsid w:val="00940D7E"/>
    <w:rsid w:val="009422C3"/>
    <w:rsid w:val="0094294F"/>
    <w:rsid w:val="00942E09"/>
    <w:rsid w:val="009436BE"/>
    <w:rsid w:val="00943EFA"/>
    <w:rsid w:val="009445FD"/>
    <w:rsid w:val="00945340"/>
    <w:rsid w:val="00945647"/>
    <w:rsid w:val="00946584"/>
    <w:rsid w:val="00946C4A"/>
    <w:rsid w:val="00947488"/>
    <w:rsid w:val="0094751C"/>
    <w:rsid w:val="009508CC"/>
    <w:rsid w:val="0095281B"/>
    <w:rsid w:val="00952E4E"/>
    <w:rsid w:val="00954802"/>
    <w:rsid w:val="00955DAB"/>
    <w:rsid w:val="00956CBD"/>
    <w:rsid w:val="00957118"/>
    <w:rsid w:val="009574CD"/>
    <w:rsid w:val="009578FA"/>
    <w:rsid w:val="009604D5"/>
    <w:rsid w:val="00960644"/>
    <w:rsid w:val="00960878"/>
    <w:rsid w:val="00960F12"/>
    <w:rsid w:val="00960FF8"/>
    <w:rsid w:val="00961250"/>
    <w:rsid w:val="00961A28"/>
    <w:rsid w:val="00961A40"/>
    <w:rsid w:val="0096204A"/>
    <w:rsid w:val="009624B5"/>
    <w:rsid w:val="00962956"/>
    <w:rsid w:val="00962D95"/>
    <w:rsid w:val="00963CB0"/>
    <w:rsid w:val="00963E83"/>
    <w:rsid w:val="00965E11"/>
    <w:rsid w:val="00966FE7"/>
    <w:rsid w:val="0096749D"/>
    <w:rsid w:val="00967572"/>
    <w:rsid w:val="00970430"/>
    <w:rsid w:val="009709B1"/>
    <w:rsid w:val="009726DF"/>
    <w:rsid w:val="009729B5"/>
    <w:rsid w:val="00972A36"/>
    <w:rsid w:val="00972F74"/>
    <w:rsid w:val="0097311A"/>
    <w:rsid w:val="00974182"/>
    <w:rsid w:val="00975101"/>
    <w:rsid w:val="00975613"/>
    <w:rsid w:val="009759EF"/>
    <w:rsid w:val="00975EF4"/>
    <w:rsid w:val="00976535"/>
    <w:rsid w:val="009768D6"/>
    <w:rsid w:val="00977030"/>
    <w:rsid w:val="0097795F"/>
    <w:rsid w:val="00980292"/>
    <w:rsid w:val="00980F00"/>
    <w:rsid w:val="009817A5"/>
    <w:rsid w:val="0098388C"/>
    <w:rsid w:val="0098461A"/>
    <w:rsid w:val="009847C7"/>
    <w:rsid w:val="009848AB"/>
    <w:rsid w:val="00986007"/>
    <w:rsid w:val="00990898"/>
    <w:rsid w:val="0099354B"/>
    <w:rsid w:val="00993838"/>
    <w:rsid w:val="00993BCF"/>
    <w:rsid w:val="00994421"/>
    <w:rsid w:val="00994658"/>
    <w:rsid w:val="00994750"/>
    <w:rsid w:val="0099494A"/>
    <w:rsid w:val="009950B6"/>
    <w:rsid w:val="009968A2"/>
    <w:rsid w:val="00997181"/>
    <w:rsid w:val="0099756A"/>
    <w:rsid w:val="009A0081"/>
    <w:rsid w:val="009A09AD"/>
    <w:rsid w:val="009A09BF"/>
    <w:rsid w:val="009A0BE2"/>
    <w:rsid w:val="009A16A6"/>
    <w:rsid w:val="009A244F"/>
    <w:rsid w:val="009A382B"/>
    <w:rsid w:val="009A3FA0"/>
    <w:rsid w:val="009A4238"/>
    <w:rsid w:val="009A4DB1"/>
    <w:rsid w:val="009A63B4"/>
    <w:rsid w:val="009A661E"/>
    <w:rsid w:val="009A7A95"/>
    <w:rsid w:val="009B033E"/>
    <w:rsid w:val="009B07C2"/>
    <w:rsid w:val="009B109F"/>
    <w:rsid w:val="009B1911"/>
    <w:rsid w:val="009B1939"/>
    <w:rsid w:val="009B3053"/>
    <w:rsid w:val="009B327C"/>
    <w:rsid w:val="009B3F9E"/>
    <w:rsid w:val="009B4F64"/>
    <w:rsid w:val="009B51A4"/>
    <w:rsid w:val="009B5496"/>
    <w:rsid w:val="009B6716"/>
    <w:rsid w:val="009B6B0E"/>
    <w:rsid w:val="009B6FDE"/>
    <w:rsid w:val="009B79EC"/>
    <w:rsid w:val="009B7FAB"/>
    <w:rsid w:val="009C020B"/>
    <w:rsid w:val="009C0DC0"/>
    <w:rsid w:val="009C19EE"/>
    <w:rsid w:val="009C3FC5"/>
    <w:rsid w:val="009C40D8"/>
    <w:rsid w:val="009C4224"/>
    <w:rsid w:val="009C4945"/>
    <w:rsid w:val="009C5DA1"/>
    <w:rsid w:val="009C68E1"/>
    <w:rsid w:val="009C74F8"/>
    <w:rsid w:val="009D13EA"/>
    <w:rsid w:val="009D21E9"/>
    <w:rsid w:val="009D3BB4"/>
    <w:rsid w:val="009D42C3"/>
    <w:rsid w:val="009D47AF"/>
    <w:rsid w:val="009D7177"/>
    <w:rsid w:val="009D7F15"/>
    <w:rsid w:val="009E057A"/>
    <w:rsid w:val="009E0E31"/>
    <w:rsid w:val="009E0FE5"/>
    <w:rsid w:val="009E11AD"/>
    <w:rsid w:val="009E1C2D"/>
    <w:rsid w:val="009E1D9F"/>
    <w:rsid w:val="009E261E"/>
    <w:rsid w:val="009E3A68"/>
    <w:rsid w:val="009E40D4"/>
    <w:rsid w:val="009E427C"/>
    <w:rsid w:val="009E456C"/>
    <w:rsid w:val="009E5781"/>
    <w:rsid w:val="009E5A49"/>
    <w:rsid w:val="009E733F"/>
    <w:rsid w:val="009F000D"/>
    <w:rsid w:val="009F0144"/>
    <w:rsid w:val="009F0F1E"/>
    <w:rsid w:val="009F1843"/>
    <w:rsid w:val="009F1A93"/>
    <w:rsid w:val="009F1D1E"/>
    <w:rsid w:val="009F2BDB"/>
    <w:rsid w:val="009F43DD"/>
    <w:rsid w:val="009F4DF7"/>
    <w:rsid w:val="009F5339"/>
    <w:rsid w:val="009F5A23"/>
    <w:rsid w:val="009F5CDB"/>
    <w:rsid w:val="009F71FA"/>
    <w:rsid w:val="00A00080"/>
    <w:rsid w:val="00A0042F"/>
    <w:rsid w:val="00A013C8"/>
    <w:rsid w:val="00A01933"/>
    <w:rsid w:val="00A02685"/>
    <w:rsid w:val="00A0270D"/>
    <w:rsid w:val="00A02F53"/>
    <w:rsid w:val="00A03930"/>
    <w:rsid w:val="00A03D57"/>
    <w:rsid w:val="00A04178"/>
    <w:rsid w:val="00A04DC3"/>
    <w:rsid w:val="00A05FC8"/>
    <w:rsid w:val="00A069ED"/>
    <w:rsid w:val="00A07024"/>
    <w:rsid w:val="00A10880"/>
    <w:rsid w:val="00A10B6F"/>
    <w:rsid w:val="00A1175F"/>
    <w:rsid w:val="00A13673"/>
    <w:rsid w:val="00A13BE5"/>
    <w:rsid w:val="00A14F58"/>
    <w:rsid w:val="00A15181"/>
    <w:rsid w:val="00A157DD"/>
    <w:rsid w:val="00A162F0"/>
    <w:rsid w:val="00A16C85"/>
    <w:rsid w:val="00A16FEE"/>
    <w:rsid w:val="00A17B4B"/>
    <w:rsid w:val="00A17BFF"/>
    <w:rsid w:val="00A2057A"/>
    <w:rsid w:val="00A20597"/>
    <w:rsid w:val="00A2115A"/>
    <w:rsid w:val="00A216F2"/>
    <w:rsid w:val="00A21D6F"/>
    <w:rsid w:val="00A22B62"/>
    <w:rsid w:val="00A22C81"/>
    <w:rsid w:val="00A230A1"/>
    <w:rsid w:val="00A23B1D"/>
    <w:rsid w:val="00A240FB"/>
    <w:rsid w:val="00A24890"/>
    <w:rsid w:val="00A24B7E"/>
    <w:rsid w:val="00A251BB"/>
    <w:rsid w:val="00A255D1"/>
    <w:rsid w:val="00A262BF"/>
    <w:rsid w:val="00A26427"/>
    <w:rsid w:val="00A2664E"/>
    <w:rsid w:val="00A30087"/>
    <w:rsid w:val="00A30861"/>
    <w:rsid w:val="00A311AC"/>
    <w:rsid w:val="00A31692"/>
    <w:rsid w:val="00A320D8"/>
    <w:rsid w:val="00A327C1"/>
    <w:rsid w:val="00A338FC"/>
    <w:rsid w:val="00A355C7"/>
    <w:rsid w:val="00A36D45"/>
    <w:rsid w:val="00A3700B"/>
    <w:rsid w:val="00A374A1"/>
    <w:rsid w:val="00A375D2"/>
    <w:rsid w:val="00A400EF"/>
    <w:rsid w:val="00A40461"/>
    <w:rsid w:val="00A40B00"/>
    <w:rsid w:val="00A41C4C"/>
    <w:rsid w:val="00A41C8B"/>
    <w:rsid w:val="00A427A3"/>
    <w:rsid w:val="00A4298C"/>
    <w:rsid w:val="00A43002"/>
    <w:rsid w:val="00A44389"/>
    <w:rsid w:val="00A4452C"/>
    <w:rsid w:val="00A44DD7"/>
    <w:rsid w:val="00A44E15"/>
    <w:rsid w:val="00A4663D"/>
    <w:rsid w:val="00A46BE7"/>
    <w:rsid w:val="00A46D1D"/>
    <w:rsid w:val="00A47690"/>
    <w:rsid w:val="00A50413"/>
    <w:rsid w:val="00A50C2A"/>
    <w:rsid w:val="00A50C4E"/>
    <w:rsid w:val="00A52196"/>
    <w:rsid w:val="00A52708"/>
    <w:rsid w:val="00A5445A"/>
    <w:rsid w:val="00A56197"/>
    <w:rsid w:val="00A56F31"/>
    <w:rsid w:val="00A573DD"/>
    <w:rsid w:val="00A5745E"/>
    <w:rsid w:val="00A575DE"/>
    <w:rsid w:val="00A576BE"/>
    <w:rsid w:val="00A578CE"/>
    <w:rsid w:val="00A57B66"/>
    <w:rsid w:val="00A60045"/>
    <w:rsid w:val="00A60391"/>
    <w:rsid w:val="00A617E3"/>
    <w:rsid w:val="00A618CA"/>
    <w:rsid w:val="00A61FFC"/>
    <w:rsid w:val="00A63142"/>
    <w:rsid w:val="00A646FC"/>
    <w:rsid w:val="00A6488A"/>
    <w:rsid w:val="00A651BB"/>
    <w:rsid w:val="00A65AED"/>
    <w:rsid w:val="00A65B34"/>
    <w:rsid w:val="00A65D69"/>
    <w:rsid w:val="00A6608D"/>
    <w:rsid w:val="00A668AC"/>
    <w:rsid w:val="00A669DA"/>
    <w:rsid w:val="00A66FEE"/>
    <w:rsid w:val="00A67C25"/>
    <w:rsid w:val="00A70354"/>
    <w:rsid w:val="00A705AC"/>
    <w:rsid w:val="00A71481"/>
    <w:rsid w:val="00A715BD"/>
    <w:rsid w:val="00A72363"/>
    <w:rsid w:val="00A72554"/>
    <w:rsid w:val="00A7294E"/>
    <w:rsid w:val="00A73600"/>
    <w:rsid w:val="00A747A4"/>
    <w:rsid w:val="00A749F6"/>
    <w:rsid w:val="00A74A64"/>
    <w:rsid w:val="00A754EE"/>
    <w:rsid w:val="00A75621"/>
    <w:rsid w:val="00A760A8"/>
    <w:rsid w:val="00A77C8D"/>
    <w:rsid w:val="00A8117E"/>
    <w:rsid w:val="00A81183"/>
    <w:rsid w:val="00A81184"/>
    <w:rsid w:val="00A811A9"/>
    <w:rsid w:val="00A81DB6"/>
    <w:rsid w:val="00A828B6"/>
    <w:rsid w:val="00A83EF9"/>
    <w:rsid w:val="00A84D0F"/>
    <w:rsid w:val="00A8584E"/>
    <w:rsid w:val="00A86126"/>
    <w:rsid w:val="00A861A4"/>
    <w:rsid w:val="00A87395"/>
    <w:rsid w:val="00A905A5"/>
    <w:rsid w:val="00A91DB7"/>
    <w:rsid w:val="00A924C3"/>
    <w:rsid w:val="00A92E69"/>
    <w:rsid w:val="00A9305C"/>
    <w:rsid w:val="00A9422C"/>
    <w:rsid w:val="00A944A0"/>
    <w:rsid w:val="00A94DCA"/>
    <w:rsid w:val="00A96183"/>
    <w:rsid w:val="00A969E2"/>
    <w:rsid w:val="00A96F2C"/>
    <w:rsid w:val="00A9767B"/>
    <w:rsid w:val="00AA01BA"/>
    <w:rsid w:val="00AA1C02"/>
    <w:rsid w:val="00AA1EA2"/>
    <w:rsid w:val="00AA240C"/>
    <w:rsid w:val="00AA2DE0"/>
    <w:rsid w:val="00AA2E5F"/>
    <w:rsid w:val="00AA326B"/>
    <w:rsid w:val="00AA3540"/>
    <w:rsid w:val="00AA37EA"/>
    <w:rsid w:val="00AA3F56"/>
    <w:rsid w:val="00AA475B"/>
    <w:rsid w:val="00AA4A53"/>
    <w:rsid w:val="00AA4D84"/>
    <w:rsid w:val="00AA58DC"/>
    <w:rsid w:val="00AA6235"/>
    <w:rsid w:val="00AA735E"/>
    <w:rsid w:val="00AA7948"/>
    <w:rsid w:val="00AA7C2F"/>
    <w:rsid w:val="00AA7EFB"/>
    <w:rsid w:val="00AB07F4"/>
    <w:rsid w:val="00AB0BF3"/>
    <w:rsid w:val="00AB1450"/>
    <w:rsid w:val="00AB20A5"/>
    <w:rsid w:val="00AB20A6"/>
    <w:rsid w:val="00AB2596"/>
    <w:rsid w:val="00AB2C00"/>
    <w:rsid w:val="00AB3D85"/>
    <w:rsid w:val="00AB3F2D"/>
    <w:rsid w:val="00AB4032"/>
    <w:rsid w:val="00AB41E9"/>
    <w:rsid w:val="00AB4E5B"/>
    <w:rsid w:val="00AB520D"/>
    <w:rsid w:val="00AB685D"/>
    <w:rsid w:val="00AB6AE5"/>
    <w:rsid w:val="00AB6CE4"/>
    <w:rsid w:val="00AB6F3F"/>
    <w:rsid w:val="00AB7A87"/>
    <w:rsid w:val="00AB7D77"/>
    <w:rsid w:val="00AC019C"/>
    <w:rsid w:val="00AC0827"/>
    <w:rsid w:val="00AC296A"/>
    <w:rsid w:val="00AC3073"/>
    <w:rsid w:val="00AC37AF"/>
    <w:rsid w:val="00AC4235"/>
    <w:rsid w:val="00AC4CDB"/>
    <w:rsid w:val="00AC547C"/>
    <w:rsid w:val="00AC5A02"/>
    <w:rsid w:val="00AC5FCD"/>
    <w:rsid w:val="00AC7027"/>
    <w:rsid w:val="00AC779D"/>
    <w:rsid w:val="00AD21CA"/>
    <w:rsid w:val="00AD2AF4"/>
    <w:rsid w:val="00AD32F7"/>
    <w:rsid w:val="00AD4521"/>
    <w:rsid w:val="00AD454A"/>
    <w:rsid w:val="00AD454C"/>
    <w:rsid w:val="00AD4C90"/>
    <w:rsid w:val="00AD55BB"/>
    <w:rsid w:val="00AD6229"/>
    <w:rsid w:val="00AD7F4F"/>
    <w:rsid w:val="00AE030B"/>
    <w:rsid w:val="00AE0809"/>
    <w:rsid w:val="00AE2142"/>
    <w:rsid w:val="00AE2820"/>
    <w:rsid w:val="00AE2BB8"/>
    <w:rsid w:val="00AE3A09"/>
    <w:rsid w:val="00AE3FB2"/>
    <w:rsid w:val="00AE456E"/>
    <w:rsid w:val="00AE49F6"/>
    <w:rsid w:val="00AE4EE2"/>
    <w:rsid w:val="00AE6436"/>
    <w:rsid w:val="00AE669C"/>
    <w:rsid w:val="00AE66FE"/>
    <w:rsid w:val="00AE6F53"/>
    <w:rsid w:val="00AF0329"/>
    <w:rsid w:val="00AF0D9F"/>
    <w:rsid w:val="00AF0FCD"/>
    <w:rsid w:val="00AF1242"/>
    <w:rsid w:val="00AF1AEF"/>
    <w:rsid w:val="00AF2406"/>
    <w:rsid w:val="00AF277E"/>
    <w:rsid w:val="00AF2F83"/>
    <w:rsid w:val="00AF319A"/>
    <w:rsid w:val="00AF33C8"/>
    <w:rsid w:val="00AF4B2E"/>
    <w:rsid w:val="00AF6199"/>
    <w:rsid w:val="00AF61C7"/>
    <w:rsid w:val="00AF693F"/>
    <w:rsid w:val="00B0136A"/>
    <w:rsid w:val="00B01E37"/>
    <w:rsid w:val="00B02166"/>
    <w:rsid w:val="00B034C6"/>
    <w:rsid w:val="00B03611"/>
    <w:rsid w:val="00B0390C"/>
    <w:rsid w:val="00B05274"/>
    <w:rsid w:val="00B05290"/>
    <w:rsid w:val="00B05572"/>
    <w:rsid w:val="00B05D24"/>
    <w:rsid w:val="00B0666C"/>
    <w:rsid w:val="00B07CEF"/>
    <w:rsid w:val="00B07EF9"/>
    <w:rsid w:val="00B10426"/>
    <w:rsid w:val="00B1051B"/>
    <w:rsid w:val="00B1088D"/>
    <w:rsid w:val="00B113FE"/>
    <w:rsid w:val="00B114E2"/>
    <w:rsid w:val="00B121D6"/>
    <w:rsid w:val="00B121DB"/>
    <w:rsid w:val="00B1247B"/>
    <w:rsid w:val="00B12CF2"/>
    <w:rsid w:val="00B12FF9"/>
    <w:rsid w:val="00B13CCF"/>
    <w:rsid w:val="00B13ED8"/>
    <w:rsid w:val="00B163DC"/>
    <w:rsid w:val="00B16481"/>
    <w:rsid w:val="00B168ED"/>
    <w:rsid w:val="00B210E7"/>
    <w:rsid w:val="00B21AE1"/>
    <w:rsid w:val="00B21B4E"/>
    <w:rsid w:val="00B22742"/>
    <w:rsid w:val="00B22E8E"/>
    <w:rsid w:val="00B22F32"/>
    <w:rsid w:val="00B2373F"/>
    <w:rsid w:val="00B24437"/>
    <w:rsid w:val="00B24706"/>
    <w:rsid w:val="00B2495F"/>
    <w:rsid w:val="00B25232"/>
    <w:rsid w:val="00B26788"/>
    <w:rsid w:val="00B27887"/>
    <w:rsid w:val="00B27990"/>
    <w:rsid w:val="00B303EA"/>
    <w:rsid w:val="00B30415"/>
    <w:rsid w:val="00B30F29"/>
    <w:rsid w:val="00B3106B"/>
    <w:rsid w:val="00B31314"/>
    <w:rsid w:val="00B319AE"/>
    <w:rsid w:val="00B31CE9"/>
    <w:rsid w:val="00B321DD"/>
    <w:rsid w:val="00B329E3"/>
    <w:rsid w:val="00B331CE"/>
    <w:rsid w:val="00B33D25"/>
    <w:rsid w:val="00B345F9"/>
    <w:rsid w:val="00B3481C"/>
    <w:rsid w:val="00B34853"/>
    <w:rsid w:val="00B349C8"/>
    <w:rsid w:val="00B34EDA"/>
    <w:rsid w:val="00B37ADD"/>
    <w:rsid w:val="00B37EFC"/>
    <w:rsid w:val="00B413E5"/>
    <w:rsid w:val="00B43EBA"/>
    <w:rsid w:val="00B4490A"/>
    <w:rsid w:val="00B44CA1"/>
    <w:rsid w:val="00B44DD4"/>
    <w:rsid w:val="00B45435"/>
    <w:rsid w:val="00B454B6"/>
    <w:rsid w:val="00B45579"/>
    <w:rsid w:val="00B4596A"/>
    <w:rsid w:val="00B46D79"/>
    <w:rsid w:val="00B4721A"/>
    <w:rsid w:val="00B4734F"/>
    <w:rsid w:val="00B505A1"/>
    <w:rsid w:val="00B50619"/>
    <w:rsid w:val="00B50914"/>
    <w:rsid w:val="00B50D56"/>
    <w:rsid w:val="00B50FB3"/>
    <w:rsid w:val="00B51031"/>
    <w:rsid w:val="00B51493"/>
    <w:rsid w:val="00B51B4F"/>
    <w:rsid w:val="00B51EF4"/>
    <w:rsid w:val="00B5236F"/>
    <w:rsid w:val="00B52390"/>
    <w:rsid w:val="00B526C3"/>
    <w:rsid w:val="00B52C15"/>
    <w:rsid w:val="00B53ADA"/>
    <w:rsid w:val="00B54A42"/>
    <w:rsid w:val="00B54B52"/>
    <w:rsid w:val="00B55555"/>
    <w:rsid w:val="00B55896"/>
    <w:rsid w:val="00B55C99"/>
    <w:rsid w:val="00B562C1"/>
    <w:rsid w:val="00B563FE"/>
    <w:rsid w:val="00B5642F"/>
    <w:rsid w:val="00B56644"/>
    <w:rsid w:val="00B56B87"/>
    <w:rsid w:val="00B57D0D"/>
    <w:rsid w:val="00B60091"/>
    <w:rsid w:val="00B611DC"/>
    <w:rsid w:val="00B61B45"/>
    <w:rsid w:val="00B63630"/>
    <w:rsid w:val="00B63788"/>
    <w:rsid w:val="00B64B72"/>
    <w:rsid w:val="00B64ECB"/>
    <w:rsid w:val="00B65937"/>
    <w:rsid w:val="00B65F07"/>
    <w:rsid w:val="00B65F22"/>
    <w:rsid w:val="00B662A9"/>
    <w:rsid w:val="00B66B45"/>
    <w:rsid w:val="00B6751A"/>
    <w:rsid w:val="00B70B8A"/>
    <w:rsid w:val="00B71184"/>
    <w:rsid w:val="00B7196A"/>
    <w:rsid w:val="00B73126"/>
    <w:rsid w:val="00B7407E"/>
    <w:rsid w:val="00B7430E"/>
    <w:rsid w:val="00B75C70"/>
    <w:rsid w:val="00B764A0"/>
    <w:rsid w:val="00B76B70"/>
    <w:rsid w:val="00B76F7E"/>
    <w:rsid w:val="00B77904"/>
    <w:rsid w:val="00B77B02"/>
    <w:rsid w:val="00B80059"/>
    <w:rsid w:val="00B81CF8"/>
    <w:rsid w:val="00B834CB"/>
    <w:rsid w:val="00B83B42"/>
    <w:rsid w:val="00B83F96"/>
    <w:rsid w:val="00B847D9"/>
    <w:rsid w:val="00B85290"/>
    <w:rsid w:val="00B85435"/>
    <w:rsid w:val="00B87EF4"/>
    <w:rsid w:val="00B90526"/>
    <w:rsid w:val="00B9181D"/>
    <w:rsid w:val="00B926A6"/>
    <w:rsid w:val="00B929B2"/>
    <w:rsid w:val="00B929F5"/>
    <w:rsid w:val="00B92B4D"/>
    <w:rsid w:val="00B92E08"/>
    <w:rsid w:val="00B93C5E"/>
    <w:rsid w:val="00B93C96"/>
    <w:rsid w:val="00B93D76"/>
    <w:rsid w:val="00B94693"/>
    <w:rsid w:val="00B94B1A"/>
    <w:rsid w:val="00B954E6"/>
    <w:rsid w:val="00B96A5D"/>
    <w:rsid w:val="00B96F6F"/>
    <w:rsid w:val="00B97C10"/>
    <w:rsid w:val="00BA00E6"/>
    <w:rsid w:val="00BA1CCF"/>
    <w:rsid w:val="00BA2C96"/>
    <w:rsid w:val="00BA2E18"/>
    <w:rsid w:val="00BA2F0C"/>
    <w:rsid w:val="00BA3845"/>
    <w:rsid w:val="00BA3E2E"/>
    <w:rsid w:val="00BA637C"/>
    <w:rsid w:val="00BA63FA"/>
    <w:rsid w:val="00BA6C7F"/>
    <w:rsid w:val="00BA7EF8"/>
    <w:rsid w:val="00BA7F83"/>
    <w:rsid w:val="00BB00F2"/>
    <w:rsid w:val="00BB0D14"/>
    <w:rsid w:val="00BB0EE5"/>
    <w:rsid w:val="00BB1149"/>
    <w:rsid w:val="00BB1C60"/>
    <w:rsid w:val="00BB21C6"/>
    <w:rsid w:val="00BB2307"/>
    <w:rsid w:val="00BB24CD"/>
    <w:rsid w:val="00BB3082"/>
    <w:rsid w:val="00BB322E"/>
    <w:rsid w:val="00BB3D52"/>
    <w:rsid w:val="00BB3DC6"/>
    <w:rsid w:val="00BB5F29"/>
    <w:rsid w:val="00BB69FE"/>
    <w:rsid w:val="00BB723A"/>
    <w:rsid w:val="00BB73DD"/>
    <w:rsid w:val="00BB7A8C"/>
    <w:rsid w:val="00BC0F0F"/>
    <w:rsid w:val="00BC10CE"/>
    <w:rsid w:val="00BC18C0"/>
    <w:rsid w:val="00BC2146"/>
    <w:rsid w:val="00BC278C"/>
    <w:rsid w:val="00BC2F1C"/>
    <w:rsid w:val="00BC31D9"/>
    <w:rsid w:val="00BC39F8"/>
    <w:rsid w:val="00BC49F7"/>
    <w:rsid w:val="00BC4F08"/>
    <w:rsid w:val="00BC58A3"/>
    <w:rsid w:val="00BC599A"/>
    <w:rsid w:val="00BC6F50"/>
    <w:rsid w:val="00BD007E"/>
    <w:rsid w:val="00BD00AB"/>
    <w:rsid w:val="00BD05FD"/>
    <w:rsid w:val="00BD0EDC"/>
    <w:rsid w:val="00BD1131"/>
    <w:rsid w:val="00BD146A"/>
    <w:rsid w:val="00BD150D"/>
    <w:rsid w:val="00BD1ACC"/>
    <w:rsid w:val="00BD2563"/>
    <w:rsid w:val="00BD25DD"/>
    <w:rsid w:val="00BD26BF"/>
    <w:rsid w:val="00BD2713"/>
    <w:rsid w:val="00BD2E29"/>
    <w:rsid w:val="00BD3B8B"/>
    <w:rsid w:val="00BD3C1A"/>
    <w:rsid w:val="00BD5DDF"/>
    <w:rsid w:val="00BD76B9"/>
    <w:rsid w:val="00BE0607"/>
    <w:rsid w:val="00BE0D94"/>
    <w:rsid w:val="00BE1CBB"/>
    <w:rsid w:val="00BE24CF"/>
    <w:rsid w:val="00BE3A14"/>
    <w:rsid w:val="00BE53FF"/>
    <w:rsid w:val="00BE5462"/>
    <w:rsid w:val="00BE5A58"/>
    <w:rsid w:val="00BE5B1E"/>
    <w:rsid w:val="00BE5DA3"/>
    <w:rsid w:val="00BE6180"/>
    <w:rsid w:val="00BE6E22"/>
    <w:rsid w:val="00BF11B9"/>
    <w:rsid w:val="00BF11FF"/>
    <w:rsid w:val="00BF1928"/>
    <w:rsid w:val="00BF201D"/>
    <w:rsid w:val="00BF211B"/>
    <w:rsid w:val="00BF29EB"/>
    <w:rsid w:val="00BF319A"/>
    <w:rsid w:val="00BF3DAE"/>
    <w:rsid w:val="00BF41BF"/>
    <w:rsid w:val="00BF4977"/>
    <w:rsid w:val="00BF4F32"/>
    <w:rsid w:val="00BF5160"/>
    <w:rsid w:val="00BF5A69"/>
    <w:rsid w:val="00BF5B9B"/>
    <w:rsid w:val="00BF63BD"/>
    <w:rsid w:val="00BF6518"/>
    <w:rsid w:val="00BF6CB5"/>
    <w:rsid w:val="00BF7101"/>
    <w:rsid w:val="00BF7674"/>
    <w:rsid w:val="00BF76AF"/>
    <w:rsid w:val="00BF7BC1"/>
    <w:rsid w:val="00BF7C66"/>
    <w:rsid w:val="00C0118D"/>
    <w:rsid w:val="00C013D3"/>
    <w:rsid w:val="00C024D2"/>
    <w:rsid w:val="00C02E5E"/>
    <w:rsid w:val="00C03A3B"/>
    <w:rsid w:val="00C03E01"/>
    <w:rsid w:val="00C04D01"/>
    <w:rsid w:val="00C05182"/>
    <w:rsid w:val="00C05587"/>
    <w:rsid w:val="00C05C19"/>
    <w:rsid w:val="00C0747C"/>
    <w:rsid w:val="00C077EF"/>
    <w:rsid w:val="00C10239"/>
    <w:rsid w:val="00C102A0"/>
    <w:rsid w:val="00C11074"/>
    <w:rsid w:val="00C12100"/>
    <w:rsid w:val="00C129A9"/>
    <w:rsid w:val="00C12AF0"/>
    <w:rsid w:val="00C136FB"/>
    <w:rsid w:val="00C13810"/>
    <w:rsid w:val="00C1479C"/>
    <w:rsid w:val="00C148F1"/>
    <w:rsid w:val="00C155F9"/>
    <w:rsid w:val="00C156B6"/>
    <w:rsid w:val="00C16016"/>
    <w:rsid w:val="00C16294"/>
    <w:rsid w:val="00C164C4"/>
    <w:rsid w:val="00C17A82"/>
    <w:rsid w:val="00C17F75"/>
    <w:rsid w:val="00C203FC"/>
    <w:rsid w:val="00C234AD"/>
    <w:rsid w:val="00C24558"/>
    <w:rsid w:val="00C245CB"/>
    <w:rsid w:val="00C24E42"/>
    <w:rsid w:val="00C25AA5"/>
    <w:rsid w:val="00C26077"/>
    <w:rsid w:val="00C26E11"/>
    <w:rsid w:val="00C2711E"/>
    <w:rsid w:val="00C2746D"/>
    <w:rsid w:val="00C279C6"/>
    <w:rsid w:val="00C27C31"/>
    <w:rsid w:val="00C27E93"/>
    <w:rsid w:val="00C30749"/>
    <w:rsid w:val="00C30DE6"/>
    <w:rsid w:val="00C310DD"/>
    <w:rsid w:val="00C3257D"/>
    <w:rsid w:val="00C32931"/>
    <w:rsid w:val="00C32AE6"/>
    <w:rsid w:val="00C32B9D"/>
    <w:rsid w:val="00C3496E"/>
    <w:rsid w:val="00C35060"/>
    <w:rsid w:val="00C35316"/>
    <w:rsid w:val="00C35516"/>
    <w:rsid w:val="00C356F8"/>
    <w:rsid w:val="00C35C8C"/>
    <w:rsid w:val="00C35EA7"/>
    <w:rsid w:val="00C35EB7"/>
    <w:rsid w:val="00C35F11"/>
    <w:rsid w:val="00C36544"/>
    <w:rsid w:val="00C36C36"/>
    <w:rsid w:val="00C40700"/>
    <w:rsid w:val="00C41AB9"/>
    <w:rsid w:val="00C438CB"/>
    <w:rsid w:val="00C43E83"/>
    <w:rsid w:val="00C44611"/>
    <w:rsid w:val="00C44BDD"/>
    <w:rsid w:val="00C44D77"/>
    <w:rsid w:val="00C452CC"/>
    <w:rsid w:val="00C467F9"/>
    <w:rsid w:val="00C46955"/>
    <w:rsid w:val="00C47123"/>
    <w:rsid w:val="00C50395"/>
    <w:rsid w:val="00C50E5F"/>
    <w:rsid w:val="00C5134F"/>
    <w:rsid w:val="00C5217A"/>
    <w:rsid w:val="00C52E96"/>
    <w:rsid w:val="00C53C71"/>
    <w:rsid w:val="00C53FD1"/>
    <w:rsid w:val="00C5431F"/>
    <w:rsid w:val="00C55040"/>
    <w:rsid w:val="00C55D7D"/>
    <w:rsid w:val="00C56C7A"/>
    <w:rsid w:val="00C56F48"/>
    <w:rsid w:val="00C60982"/>
    <w:rsid w:val="00C60C1A"/>
    <w:rsid w:val="00C60CE5"/>
    <w:rsid w:val="00C61189"/>
    <w:rsid w:val="00C6128E"/>
    <w:rsid w:val="00C61A40"/>
    <w:rsid w:val="00C620BD"/>
    <w:rsid w:val="00C62375"/>
    <w:rsid w:val="00C6237C"/>
    <w:rsid w:val="00C628A4"/>
    <w:rsid w:val="00C63D0F"/>
    <w:rsid w:val="00C64512"/>
    <w:rsid w:val="00C671F2"/>
    <w:rsid w:val="00C6723A"/>
    <w:rsid w:val="00C702C7"/>
    <w:rsid w:val="00C70C90"/>
    <w:rsid w:val="00C70FA6"/>
    <w:rsid w:val="00C71584"/>
    <w:rsid w:val="00C718C4"/>
    <w:rsid w:val="00C722DA"/>
    <w:rsid w:val="00C74380"/>
    <w:rsid w:val="00C74565"/>
    <w:rsid w:val="00C748A9"/>
    <w:rsid w:val="00C759AA"/>
    <w:rsid w:val="00C77340"/>
    <w:rsid w:val="00C7755B"/>
    <w:rsid w:val="00C77A01"/>
    <w:rsid w:val="00C80406"/>
    <w:rsid w:val="00C80FCC"/>
    <w:rsid w:val="00C830C4"/>
    <w:rsid w:val="00C8356C"/>
    <w:rsid w:val="00C83728"/>
    <w:rsid w:val="00C83987"/>
    <w:rsid w:val="00C83AE7"/>
    <w:rsid w:val="00C84171"/>
    <w:rsid w:val="00C8429C"/>
    <w:rsid w:val="00C84AB2"/>
    <w:rsid w:val="00C856FD"/>
    <w:rsid w:val="00C90B29"/>
    <w:rsid w:val="00C90D83"/>
    <w:rsid w:val="00C917F4"/>
    <w:rsid w:val="00C91F5B"/>
    <w:rsid w:val="00C91F8B"/>
    <w:rsid w:val="00C92831"/>
    <w:rsid w:val="00C930ED"/>
    <w:rsid w:val="00C9314A"/>
    <w:rsid w:val="00C9365C"/>
    <w:rsid w:val="00C940F1"/>
    <w:rsid w:val="00C94C27"/>
    <w:rsid w:val="00C954C0"/>
    <w:rsid w:val="00C954E4"/>
    <w:rsid w:val="00C95FFA"/>
    <w:rsid w:val="00C960F8"/>
    <w:rsid w:val="00C964EA"/>
    <w:rsid w:val="00C9712C"/>
    <w:rsid w:val="00C97914"/>
    <w:rsid w:val="00C9793A"/>
    <w:rsid w:val="00CA076B"/>
    <w:rsid w:val="00CA0B3A"/>
    <w:rsid w:val="00CA0E42"/>
    <w:rsid w:val="00CA1C57"/>
    <w:rsid w:val="00CA2B87"/>
    <w:rsid w:val="00CA3FC1"/>
    <w:rsid w:val="00CA4CE1"/>
    <w:rsid w:val="00CA4EA9"/>
    <w:rsid w:val="00CA55B0"/>
    <w:rsid w:val="00CA59E6"/>
    <w:rsid w:val="00CA5A38"/>
    <w:rsid w:val="00CA5B25"/>
    <w:rsid w:val="00CA6B50"/>
    <w:rsid w:val="00CA7443"/>
    <w:rsid w:val="00CA79F4"/>
    <w:rsid w:val="00CB0C01"/>
    <w:rsid w:val="00CB0E01"/>
    <w:rsid w:val="00CB12F0"/>
    <w:rsid w:val="00CB18E5"/>
    <w:rsid w:val="00CB1B82"/>
    <w:rsid w:val="00CB3561"/>
    <w:rsid w:val="00CB4046"/>
    <w:rsid w:val="00CB4213"/>
    <w:rsid w:val="00CB4882"/>
    <w:rsid w:val="00CB48CE"/>
    <w:rsid w:val="00CB4B92"/>
    <w:rsid w:val="00CB4D64"/>
    <w:rsid w:val="00CB5617"/>
    <w:rsid w:val="00CB5AAB"/>
    <w:rsid w:val="00CB5F76"/>
    <w:rsid w:val="00CB61F9"/>
    <w:rsid w:val="00CB6438"/>
    <w:rsid w:val="00CB720D"/>
    <w:rsid w:val="00CB72B6"/>
    <w:rsid w:val="00CB761C"/>
    <w:rsid w:val="00CB7D0F"/>
    <w:rsid w:val="00CC007C"/>
    <w:rsid w:val="00CC0280"/>
    <w:rsid w:val="00CC17E1"/>
    <w:rsid w:val="00CC33F4"/>
    <w:rsid w:val="00CC5CB0"/>
    <w:rsid w:val="00CC5E5B"/>
    <w:rsid w:val="00CC6CEA"/>
    <w:rsid w:val="00CC720B"/>
    <w:rsid w:val="00CC7C35"/>
    <w:rsid w:val="00CC7E4B"/>
    <w:rsid w:val="00CD05B4"/>
    <w:rsid w:val="00CD1CC6"/>
    <w:rsid w:val="00CD2577"/>
    <w:rsid w:val="00CD29EA"/>
    <w:rsid w:val="00CD3F3F"/>
    <w:rsid w:val="00CD4099"/>
    <w:rsid w:val="00CD7C21"/>
    <w:rsid w:val="00CE0942"/>
    <w:rsid w:val="00CE1603"/>
    <w:rsid w:val="00CE1796"/>
    <w:rsid w:val="00CE234D"/>
    <w:rsid w:val="00CE56EF"/>
    <w:rsid w:val="00CE56F2"/>
    <w:rsid w:val="00CE6169"/>
    <w:rsid w:val="00CF0F5F"/>
    <w:rsid w:val="00CF27AE"/>
    <w:rsid w:val="00CF330A"/>
    <w:rsid w:val="00CF47C8"/>
    <w:rsid w:val="00CF60A6"/>
    <w:rsid w:val="00CF672F"/>
    <w:rsid w:val="00CF68AD"/>
    <w:rsid w:val="00CF72C1"/>
    <w:rsid w:val="00D024AB"/>
    <w:rsid w:val="00D02A44"/>
    <w:rsid w:val="00D0346D"/>
    <w:rsid w:val="00D037BD"/>
    <w:rsid w:val="00D03D75"/>
    <w:rsid w:val="00D04530"/>
    <w:rsid w:val="00D04B1C"/>
    <w:rsid w:val="00D05AAF"/>
    <w:rsid w:val="00D063E2"/>
    <w:rsid w:val="00D0656F"/>
    <w:rsid w:val="00D068C6"/>
    <w:rsid w:val="00D06DB4"/>
    <w:rsid w:val="00D07396"/>
    <w:rsid w:val="00D07AAB"/>
    <w:rsid w:val="00D1070C"/>
    <w:rsid w:val="00D108AC"/>
    <w:rsid w:val="00D10905"/>
    <w:rsid w:val="00D10BB2"/>
    <w:rsid w:val="00D114DC"/>
    <w:rsid w:val="00D11722"/>
    <w:rsid w:val="00D11C58"/>
    <w:rsid w:val="00D11E9E"/>
    <w:rsid w:val="00D11F4C"/>
    <w:rsid w:val="00D1240C"/>
    <w:rsid w:val="00D12AF0"/>
    <w:rsid w:val="00D12EDC"/>
    <w:rsid w:val="00D13472"/>
    <w:rsid w:val="00D135B7"/>
    <w:rsid w:val="00D14B44"/>
    <w:rsid w:val="00D14C8C"/>
    <w:rsid w:val="00D157D9"/>
    <w:rsid w:val="00D15845"/>
    <w:rsid w:val="00D1654E"/>
    <w:rsid w:val="00D16B1C"/>
    <w:rsid w:val="00D17824"/>
    <w:rsid w:val="00D209C4"/>
    <w:rsid w:val="00D21DF6"/>
    <w:rsid w:val="00D225E3"/>
    <w:rsid w:val="00D22B55"/>
    <w:rsid w:val="00D22F59"/>
    <w:rsid w:val="00D2372A"/>
    <w:rsid w:val="00D238C8"/>
    <w:rsid w:val="00D2453F"/>
    <w:rsid w:val="00D24A96"/>
    <w:rsid w:val="00D25773"/>
    <w:rsid w:val="00D26252"/>
    <w:rsid w:val="00D26384"/>
    <w:rsid w:val="00D26C7E"/>
    <w:rsid w:val="00D27788"/>
    <w:rsid w:val="00D27AB2"/>
    <w:rsid w:val="00D30C29"/>
    <w:rsid w:val="00D30E48"/>
    <w:rsid w:val="00D31BDF"/>
    <w:rsid w:val="00D32165"/>
    <w:rsid w:val="00D33E96"/>
    <w:rsid w:val="00D341A2"/>
    <w:rsid w:val="00D35133"/>
    <w:rsid w:val="00D35A4A"/>
    <w:rsid w:val="00D35F48"/>
    <w:rsid w:val="00D368EE"/>
    <w:rsid w:val="00D36CE0"/>
    <w:rsid w:val="00D37353"/>
    <w:rsid w:val="00D37512"/>
    <w:rsid w:val="00D4011C"/>
    <w:rsid w:val="00D415A5"/>
    <w:rsid w:val="00D434E1"/>
    <w:rsid w:val="00D43A3F"/>
    <w:rsid w:val="00D44516"/>
    <w:rsid w:val="00D447B6"/>
    <w:rsid w:val="00D44D17"/>
    <w:rsid w:val="00D44F1B"/>
    <w:rsid w:val="00D46CEE"/>
    <w:rsid w:val="00D47734"/>
    <w:rsid w:val="00D50F68"/>
    <w:rsid w:val="00D51057"/>
    <w:rsid w:val="00D51319"/>
    <w:rsid w:val="00D51ACA"/>
    <w:rsid w:val="00D51C68"/>
    <w:rsid w:val="00D52F66"/>
    <w:rsid w:val="00D52FEC"/>
    <w:rsid w:val="00D5367F"/>
    <w:rsid w:val="00D536BA"/>
    <w:rsid w:val="00D54252"/>
    <w:rsid w:val="00D559AC"/>
    <w:rsid w:val="00D564E6"/>
    <w:rsid w:val="00D57287"/>
    <w:rsid w:val="00D57600"/>
    <w:rsid w:val="00D57708"/>
    <w:rsid w:val="00D577AE"/>
    <w:rsid w:val="00D5780D"/>
    <w:rsid w:val="00D6008B"/>
    <w:rsid w:val="00D6024B"/>
    <w:rsid w:val="00D61697"/>
    <w:rsid w:val="00D61E71"/>
    <w:rsid w:val="00D6375D"/>
    <w:rsid w:val="00D641E3"/>
    <w:rsid w:val="00D64BC4"/>
    <w:rsid w:val="00D65AEB"/>
    <w:rsid w:val="00D662E0"/>
    <w:rsid w:val="00D66340"/>
    <w:rsid w:val="00D66D87"/>
    <w:rsid w:val="00D6769E"/>
    <w:rsid w:val="00D724B2"/>
    <w:rsid w:val="00D7317E"/>
    <w:rsid w:val="00D731BD"/>
    <w:rsid w:val="00D7334D"/>
    <w:rsid w:val="00D73DD7"/>
    <w:rsid w:val="00D74A56"/>
    <w:rsid w:val="00D74E69"/>
    <w:rsid w:val="00D75A59"/>
    <w:rsid w:val="00D7605D"/>
    <w:rsid w:val="00D7722A"/>
    <w:rsid w:val="00D800C9"/>
    <w:rsid w:val="00D801C1"/>
    <w:rsid w:val="00D81C0C"/>
    <w:rsid w:val="00D83CEC"/>
    <w:rsid w:val="00D83E4E"/>
    <w:rsid w:val="00D848B8"/>
    <w:rsid w:val="00D84E57"/>
    <w:rsid w:val="00D8790C"/>
    <w:rsid w:val="00D87CBF"/>
    <w:rsid w:val="00D910D1"/>
    <w:rsid w:val="00D91115"/>
    <w:rsid w:val="00D91E05"/>
    <w:rsid w:val="00D91ECA"/>
    <w:rsid w:val="00D9218D"/>
    <w:rsid w:val="00D9229D"/>
    <w:rsid w:val="00D92493"/>
    <w:rsid w:val="00D92788"/>
    <w:rsid w:val="00D93282"/>
    <w:rsid w:val="00D93AAB"/>
    <w:rsid w:val="00D93F27"/>
    <w:rsid w:val="00D95059"/>
    <w:rsid w:val="00D961B6"/>
    <w:rsid w:val="00D96797"/>
    <w:rsid w:val="00D96F1D"/>
    <w:rsid w:val="00D973B0"/>
    <w:rsid w:val="00D97FA2"/>
    <w:rsid w:val="00DA0055"/>
    <w:rsid w:val="00DA0BF4"/>
    <w:rsid w:val="00DA0ED7"/>
    <w:rsid w:val="00DA18B4"/>
    <w:rsid w:val="00DA3659"/>
    <w:rsid w:val="00DA399C"/>
    <w:rsid w:val="00DA549C"/>
    <w:rsid w:val="00DA554E"/>
    <w:rsid w:val="00DA5D02"/>
    <w:rsid w:val="00DA66AB"/>
    <w:rsid w:val="00DA6EA8"/>
    <w:rsid w:val="00DA6FA5"/>
    <w:rsid w:val="00DA7592"/>
    <w:rsid w:val="00DA786E"/>
    <w:rsid w:val="00DB04BB"/>
    <w:rsid w:val="00DB073C"/>
    <w:rsid w:val="00DB392F"/>
    <w:rsid w:val="00DB49A4"/>
    <w:rsid w:val="00DB4FC1"/>
    <w:rsid w:val="00DB527B"/>
    <w:rsid w:val="00DB67E5"/>
    <w:rsid w:val="00DB6E07"/>
    <w:rsid w:val="00DB706F"/>
    <w:rsid w:val="00DB7CD1"/>
    <w:rsid w:val="00DC00A3"/>
    <w:rsid w:val="00DC0239"/>
    <w:rsid w:val="00DC1483"/>
    <w:rsid w:val="00DC255D"/>
    <w:rsid w:val="00DC5773"/>
    <w:rsid w:val="00DC577F"/>
    <w:rsid w:val="00DD042F"/>
    <w:rsid w:val="00DD0F2F"/>
    <w:rsid w:val="00DD1306"/>
    <w:rsid w:val="00DD2AF3"/>
    <w:rsid w:val="00DD2DB5"/>
    <w:rsid w:val="00DD2EEB"/>
    <w:rsid w:val="00DD42F0"/>
    <w:rsid w:val="00DD49E8"/>
    <w:rsid w:val="00DD4FF5"/>
    <w:rsid w:val="00DD5C3B"/>
    <w:rsid w:val="00DD70B8"/>
    <w:rsid w:val="00DD7FDF"/>
    <w:rsid w:val="00DD7FFC"/>
    <w:rsid w:val="00DE0366"/>
    <w:rsid w:val="00DE09E5"/>
    <w:rsid w:val="00DE1603"/>
    <w:rsid w:val="00DE17E9"/>
    <w:rsid w:val="00DE1C97"/>
    <w:rsid w:val="00DE1FDC"/>
    <w:rsid w:val="00DE2073"/>
    <w:rsid w:val="00DE2201"/>
    <w:rsid w:val="00DE3AFA"/>
    <w:rsid w:val="00DE4E05"/>
    <w:rsid w:val="00DE5D5A"/>
    <w:rsid w:val="00DE6AB8"/>
    <w:rsid w:val="00DE740F"/>
    <w:rsid w:val="00DE7514"/>
    <w:rsid w:val="00DE7B9D"/>
    <w:rsid w:val="00DE7E2D"/>
    <w:rsid w:val="00DF04D8"/>
    <w:rsid w:val="00DF147F"/>
    <w:rsid w:val="00DF1E63"/>
    <w:rsid w:val="00DF25C2"/>
    <w:rsid w:val="00DF27E1"/>
    <w:rsid w:val="00DF37C1"/>
    <w:rsid w:val="00DF418B"/>
    <w:rsid w:val="00DF4499"/>
    <w:rsid w:val="00DF4524"/>
    <w:rsid w:val="00DF60C2"/>
    <w:rsid w:val="00DF61CB"/>
    <w:rsid w:val="00DF6866"/>
    <w:rsid w:val="00DF70A7"/>
    <w:rsid w:val="00DF7F04"/>
    <w:rsid w:val="00E00E5D"/>
    <w:rsid w:val="00E01008"/>
    <w:rsid w:val="00E0293F"/>
    <w:rsid w:val="00E03005"/>
    <w:rsid w:val="00E0450B"/>
    <w:rsid w:val="00E04AEC"/>
    <w:rsid w:val="00E053D2"/>
    <w:rsid w:val="00E05434"/>
    <w:rsid w:val="00E0712A"/>
    <w:rsid w:val="00E07D23"/>
    <w:rsid w:val="00E07FE6"/>
    <w:rsid w:val="00E100E8"/>
    <w:rsid w:val="00E10732"/>
    <w:rsid w:val="00E10CD8"/>
    <w:rsid w:val="00E10EC3"/>
    <w:rsid w:val="00E10F44"/>
    <w:rsid w:val="00E113F4"/>
    <w:rsid w:val="00E1377F"/>
    <w:rsid w:val="00E1421B"/>
    <w:rsid w:val="00E15119"/>
    <w:rsid w:val="00E15E46"/>
    <w:rsid w:val="00E16C91"/>
    <w:rsid w:val="00E17DC2"/>
    <w:rsid w:val="00E21606"/>
    <w:rsid w:val="00E2191B"/>
    <w:rsid w:val="00E21F4F"/>
    <w:rsid w:val="00E2281E"/>
    <w:rsid w:val="00E22C1D"/>
    <w:rsid w:val="00E22EB1"/>
    <w:rsid w:val="00E23815"/>
    <w:rsid w:val="00E24235"/>
    <w:rsid w:val="00E26C23"/>
    <w:rsid w:val="00E26CD8"/>
    <w:rsid w:val="00E2794F"/>
    <w:rsid w:val="00E27B33"/>
    <w:rsid w:val="00E27C2B"/>
    <w:rsid w:val="00E27F84"/>
    <w:rsid w:val="00E32261"/>
    <w:rsid w:val="00E3240C"/>
    <w:rsid w:val="00E3258D"/>
    <w:rsid w:val="00E343BF"/>
    <w:rsid w:val="00E34434"/>
    <w:rsid w:val="00E351AE"/>
    <w:rsid w:val="00E36657"/>
    <w:rsid w:val="00E3737B"/>
    <w:rsid w:val="00E37C32"/>
    <w:rsid w:val="00E404CA"/>
    <w:rsid w:val="00E40C8E"/>
    <w:rsid w:val="00E4173E"/>
    <w:rsid w:val="00E42116"/>
    <w:rsid w:val="00E42515"/>
    <w:rsid w:val="00E42C25"/>
    <w:rsid w:val="00E43D08"/>
    <w:rsid w:val="00E440D9"/>
    <w:rsid w:val="00E44CFF"/>
    <w:rsid w:val="00E45414"/>
    <w:rsid w:val="00E45673"/>
    <w:rsid w:val="00E500A2"/>
    <w:rsid w:val="00E50554"/>
    <w:rsid w:val="00E516B6"/>
    <w:rsid w:val="00E524D5"/>
    <w:rsid w:val="00E52F59"/>
    <w:rsid w:val="00E54772"/>
    <w:rsid w:val="00E55311"/>
    <w:rsid w:val="00E55F7D"/>
    <w:rsid w:val="00E57829"/>
    <w:rsid w:val="00E57996"/>
    <w:rsid w:val="00E579B4"/>
    <w:rsid w:val="00E60086"/>
    <w:rsid w:val="00E61818"/>
    <w:rsid w:val="00E62A7F"/>
    <w:rsid w:val="00E63782"/>
    <w:rsid w:val="00E63E05"/>
    <w:rsid w:val="00E641E1"/>
    <w:rsid w:val="00E64473"/>
    <w:rsid w:val="00E64D4B"/>
    <w:rsid w:val="00E65932"/>
    <w:rsid w:val="00E660CC"/>
    <w:rsid w:val="00E6613C"/>
    <w:rsid w:val="00E66CFA"/>
    <w:rsid w:val="00E67086"/>
    <w:rsid w:val="00E7107F"/>
    <w:rsid w:val="00E7138D"/>
    <w:rsid w:val="00E715F2"/>
    <w:rsid w:val="00E71828"/>
    <w:rsid w:val="00E71D9A"/>
    <w:rsid w:val="00E727D4"/>
    <w:rsid w:val="00E72E29"/>
    <w:rsid w:val="00E73ACE"/>
    <w:rsid w:val="00E74141"/>
    <w:rsid w:val="00E74BB9"/>
    <w:rsid w:val="00E75A8D"/>
    <w:rsid w:val="00E7700F"/>
    <w:rsid w:val="00E773CB"/>
    <w:rsid w:val="00E77582"/>
    <w:rsid w:val="00E77B54"/>
    <w:rsid w:val="00E77D97"/>
    <w:rsid w:val="00E77EFF"/>
    <w:rsid w:val="00E81157"/>
    <w:rsid w:val="00E8161B"/>
    <w:rsid w:val="00E81854"/>
    <w:rsid w:val="00E81B73"/>
    <w:rsid w:val="00E81ECC"/>
    <w:rsid w:val="00E8216C"/>
    <w:rsid w:val="00E82264"/>
    <w:rsid w:val="00E824A4"/>
    <w:rsid w:val="00E83396"/>
    <w:rsid w:val="00E8453F"/>
    <w:rsid w:val="00E85A69"/>
    <w:rsid w:val="00E8654A"/>
    <w:rsid w:val="00E86591"/>
    <w:rsid w:val="00E86BC9"/>
    <w:rsid w:val="00E87A9D"/>
    <w:rsid w:val="00E90BDA"/>
    <w:rsid w:val="00E910FF"/>
    <w:rsid w:val="00E9183E"/>
    <w:rsid w:val="00E91C60"/>
    <w:rsid w:val="00E91D7B"/>
    <w:rsid w:val="00E921A2"/>
    <w:rsid w:val="00E92A67"/>
    <w:rsid w:val="00E93497"/>
    <w:rsid w:val="00E93D64"/>
    <w:rsid w:val="00E93EF3"/>
    <w:rsid w:val="00E960FE"/>
    <w:rsid w:val="00E967E9"/>
    <w:rsid w:val="00E9738C"/>
    <w:rsid w:val="00E97975"/>
    <w:rsid w:val="00EA05EB"/>
    <w:rsid w:val="00EA079D"/>
    <w:rsid w:val="00EA123B"/>
    <w:rsid w:val="00EA1841"/>
    <w:rsid w:val="00EA1AAC"/>
    <w:rsid w:val="00EA1D93"/>
    <w:rsid w:val="00EA293C"/>
    <w:rsid w:val="00EA3111"/>
    <w:rsid w:val="00EA31DD"/>
    <w:rsid w:val="00EA3369"/>
    <w:rsid w:val="00EA3758"/>
    <w:rsid w:val="00EA41F7"/>
    <w:rsid w:val="00EA483D"/>
    <w:rsid w:val="00EA49BF"/>
    <w:rsid w:val="00EA5AA4"/>
    <w:rsid w:val="00EA5AF6"/>
    <w:rsid w:val="00EA5D8C"/>
    <w:rsid w:val="00EA6E66"/>
    <w:rsid w:val="00EA6F29"/>
    <w:rsid w:val="00EA7522"/>
    <w:rsid w:val="00EA7760"/>
    <w:rsid w:val="00EB0655"/>
    <w:rsid w:val="00EB09D9"/>
    <w:rsid w:val="00EB0C9B"/>
    <w:rsid w:val="00EB0D2A"/>
    <w:rsid w:val="00EB16C1"/>
    <w:rsid w:val="00EB2218"/>
    <w:rsid w:val="00EB2E65"/>
    <w:rsid w:val="00EB386E"/>
    <w:rsid w:val="00EB4C8F"/>
    <w:rsid w:val="00EB4F23"/>
    <w:rsid w:val="00EB5289"/>
    <w:rsid w:val="00EB5591"/>
    <w:rsid w:val="00EB573C"/>
    <w:rsid w:val="00EB6CD1"/>
    <w:rsid w:val="00EB7323"/>
    <w:rsid w:val="00EB783C"/>
    <w:rsid w:val="00EB7A3F"/>
    <w:rsid w:val="00EC014A"/>
    <w:rsid w:val="00EC093F"/>
    <w:rsid w:val="00EC0BBD"/>
    <w:rsid w:val="00EC295A"/>
    <w:rsid w:val="00EC2A62"/>
    <w:rsid w:val="00EC2D3D"/>
    <w:rsid w:val="00EC343C"/>
    <w:rsid w:val="00EC4A16"/>
    <w:rsid w:val="00EC4B71"/>
    <w:rsid w:val="00EC5D94"/>
    <w:rsid w:val="00EC60F2"/>
    <w:rsid w:val="00EC76C2"/>
    <w:rsid w:val="00ED073B"/>
    <w:rsid w:val="00ED0A3E"/>
    <w:rsid w:val="00ED19D2"/>
    <w:rsid w:val="00ED1DD9"/>
    <w:rsid w:val="00ED258C"/>
    <w:rsid w:val="00ED3646"/>
    <w:rsid w:val="00ED39EB"/>
    <w:rsid w:val="00ED492E"/>
    <w:rsid w:val="00ED4CCC"/>
    <w:rsid w:val="00ED5DBC"/>
    <w:rsid w:val="00ED6171"/>
    <w:rsid w:val="00ED6B58"/>
    <w:rsid w:val="00ED6C47"/>
    <w:rsid w:val="00ED6F93"/>
    <w:rsid w:val="00ED7A4D"/>
    <w:rsid w:val="00ED7D26"/>
    <w:rsid w:val="00ED7DB8"/>
    <w:rsid w:val="00EE1060"/>
    <w:rsid w:val="00EE13A9"/>
    <w:rsid w:val="00EE1A9B"/>
    <w:rsid w:val="00EE36EB"/>
    <w:rsid w:val="00EE3F7D"/>
    <w:rsid w:val="00EE49D6"/>
    <w:rsid w:val="00EE4BFF"/>
    <w:rsid w:val="00EE562C"/>
    <w:rsid w:val="00EF0CB2"/>
    <w:rsid w:val="00EF0E6A"/>
    <w:rsid w:val="00EF3197"/>
    <w:rsid w:val="00EF3FD3"/>
    <w:rsid w:val="00EF469F"/>
    <w:rsid w:val="00EF4971"/>
    <w:rsid w:val="00EF4AD4"/>
    <w:rsid w:val="00EF560E"/>
    <w:rsid w:val="00EF5688"/>
    <w:rsid w:val="00EF57DE"/>
    <w:rsid w:val="00EF6B74"/>
    <w:rsid w:val="00EF6BFC"/>
    <w:rsid w:val="00EF750F"/>
    <w:rsid w:val="00EF7854"/>
    <w:rsid w:val="00F003B6"/>
    <w:rsid w:val="00F00E59"/>
    <w:rsid w:val="00F014E3"/>
    <w:rsid w:val="00F02182"/>
    <w:rsid w:val="00F02CA5"/>
    <w:rsid w:val="00F02F7F"/>
    <w:rsid w:val="00F03538"/>
    <w:rsid w:val="00F04238"/>
    <w:rsid w:val="00F060A7"/>
    <w:rsid w:val="00F064D1"/>
    <w:rsid w:val="00F06B2B"/>
    <w:rsid w:val="00F06BDD"/>
    <w:rsid w:val="00F07500"/>
    <w:rsid w:val="00F10730"/>
    <w:rsid w:val="00F10A05"/>
    <w:rsid w:val="00F1138C"/>
    <w:rsid w:val="00F11AA6"/>
    <w:rsid w:val="00F12D52"/>
    <w:rsid w:val="00F13177"/>
    <w:rsid w:val="00F1345C"/>
    <w:rsid w:val="00F13D14"/>
    <w:rsid w:val="00F1483F"/>
    <w:rsid w:val="00F1494B"/>
    <w:rsid w:val="00F14B80"/>
    <w:rsid w:val="00F15B47"/>
    <w:rsid w:val="00F15EC6"/>
    <w:rsid w:val="00F1605D"/>
    <w:rsid w:val="00F1607B"/>
    <w:rsid w:val="00F160EB"/>
    <w:rsid w:val="00F16134"/>
    <w:rsid w:val="00F16724"/>
    <w:rsid w:val="00F16F60"/>
    <w:rsid w:val="00F17C62"/>
    <w:rsid w:val="00F206C6"/>
    <w:rsid w:val="00F20968"/>
    <w:rsid w:val="00F20DA4"/>
    <w:rsid w:val="00F21068"/>
    <w:rsid w:val="00F2214A"/>
    <w:rsid w:val="00F222DA"/>
    <w:rsid w:val="00F2350D"/>
    <w:rsid w:val="00F23904"/>
    <w:rsid w:val="00F23941"/>
    <w:rsid w:val="00F23F7E"/>
    <w:rsid w:val="00F2483F"/>
    <w:rsid w:val="00F24BF5"/>
    <w:rsid w:val="00F24FC6"/>
    <w:rsid w:val="00F2566C"/>
    <w:rsid w:val="00F25771"/>
    <w:rsid w:val="00F25B89"/>
    <w:rsid w:val="00F25C69"/>
    <w:rsid w:val="00F2693C"/>
    <w:rsid w:val="00F26F15"/>
    <w:rsid w:val="00F26F6E"/>
    <w:rsid w:val="00F3006F"/>
    <w:rsid w:val="00F30648"/>
    <w:rsid w:val="00F308CE"/>
    <w:rsid w:val="00F30904"/>
    <w:rsid w:val="00F30F89"/>
    <w:rsid w:val="00F316B7"/>
    <w:rsid w:val="00F31749"/>
    <w:rsid w:val="00F318C3"/>
    <w:rsid w:val="00F31A31"/>
    <w:rsid w:val="00F32297"/>
    <w:rsid w:val="00F326F8"/>
    <w:rsid w:val="00F3439B"/>
    <w:rsid w:val="00F34FE5"/>
    <w:rsid w:val="00F35009"/>
    <w:rsid w:val="00F3545A"/>
    <w:rsid w:val="00F358D4"/>
    <w:rsid w:val="00F36383"/>
    <w:rsid w:val="00F374E9"/>
    <w:rsid w:val="00F379BA"/>
    <w:rsid w:val="00F37F61"/>
    <w:rsid w:val="00F4228D"/>
    <w:rsid w:val="00F4232D"/>
    <w:rsid w:val="00F424C5"/>
    <w:rsid w:val="00F4293B"/>
    <w:rsid w:val="00F42BE5"/>
    <w:rsid w:val="00F42F48"/>
    <w:rsid w:val="00F43242"/>
    <w:rsid w:val="00F43DDA"/>
    <w:rsid w:val="00F43F3E"/>
    <w:rsid w:val="00F43F6D"/>
    <w:rsid w:val="00F44B46"/>
    <w:rsid w:val="00F4502C"/>
    <w:rsid w:val="00F45517"/>
    <w:rsid w:val="00F45F22"/>
    <w:rsid w:val="00F460B7"/>
    <w:rsid w:val="00F46388"/>
    <w:rsid w:val="00F46FF1"/>
    <w:rsid w:val="00F50029"/>
    <w:rsid w:val="00F5021A"/>
    <w:rsid w:val="00F5163E"/>
    <w:rsid w:val="00F529D8"/>
    <w:rsid w:val="00F53144"/>
    <w:rsid w:val="00F53A24"/>
    <w:rsid w:val="00F54455"/>
    <w:rsid w:val="00F54E1D"/>
    <w:rsid w:val="00F5520E"/>
    <w:rsid w:val="00F55607"/>
    <w:rsid w:val="00F56105"/>
    <w:rsid w:val="00F570C5"/>
    <w:rsid w:val="00F571E0"/>
    <w:rsid w:val="00F60A31"/>
    <w:rsid w:val="00F60BDB"/>
    <w:rsid w:val="00F61367"/>
    <w:rsid w:val="00F6169D"/>
    <w:rsid w:val="00F61F80"/>
    <w:rsid w:val="00F62C37"/>
    <w:rsid w:val="00F632F3"/>
    <w:rsid w:val="00F64619"/>
    <w:rsid w:val="00F64A7C"/>
    <w:rsid w:val="00F64BB2"/>
    <w:rsid w:val="00F64BF3"/>
    <w:rsid w:val="00F652FB"/>
    <w:rsid w:val="00F66AC6"/>
    <w:rsid w:val="00F670E2"/>
    <w:rsid w:val="00F6710C"/>
    <w:rsid w:val="00F6711D"/>
    <w:rsid w:val="00F676BA"/>
    <w:rsid w:val="00F67BF3"/>
    <w:rsid w:val="00F67C55"/>
    <w:rsid w:val="00F67DE4"/>
    <w:rsid w:val="00F707BA"/>
    <w:rsid w:val="00F70CD3"/>
    <w:rsid w:val="00F70D36"/>
    <w:rsid w:val="00F71261"/>
    <w:rsid w:val="00F71A18"/>
    <w:rsid w:val="00F72358"/>
    <w:rsid w:val="00F72F2C"/>
    <w:rsid w:val="00F744CB"/>
    <w:rsid w:val="00F74871"/>
    <w:rsid w:val="00F74E26"/>
    <w:rsid w:val="00F76A78"/>
    <w:rsid w:val="00F77421"/>
    <w:rsid w:val="00F7784A"/>
    <w:rsid w:val="00F77C51"/>
    <w:rsid w:val="00F77C54"/>
    <w:rsid w:val="00F807B8"/>
    <w:rsid w:val="00F8097C"/>
    <w:rsid w:val="00F80F90"/>
    <w:rsid w:val="00F82340"/>
    <w:rsid w:val="00F827D9"/>
    <w:rsid w:val="00F82A08"/>
    <w:rsid w:val="00F82A14"/>
    <w:rsid w:val="00F831C2"/>
    <w:rsid w:val="00F83E4D"/>
    <w:rsid w:val="00F83F7E"/>
    <w:rsid w:val="00F84280"/>
    <w:rsid w:val="00F845CA"/>
    <w:rsid w:val="00F84DD2"/>
    <w:rsid w:val="00F851BC"/>
    <w:rsid w:val="00F87163"/>
    <w:rsid w:val="00F906D1"/>
    <w:rsid w:val="00F90EB2"/>
    <w:rsid w:val="00F914BF"/>
    <w:rsid w:val="00F91C8C"/>
    <w:rsid w:val="00F92038"/>
    <w:rsid w:val="00F925DA"/>
    <w:rsid w:val="00F934BB"/>
    <w:rsid w:val="00F94163"/>
    <w:rsid w:val="00F94826"/>
    <w:rsid w:val="00F94927"/>
    <w:rsid w:val="00F95506"/>
    <w:rsid w:val="00F9594F"/>
    <w:rsid w:val="00F95C46"/>
    <w:rsid w:val="00F97351"/>
    <w:rsid w:val="00F97B91"/>
    <w:rsid w:val="00FA0292"/>
    <w:rsid w:val="00FA08A1"/>
    <w:rsid w:val="00FA0B5E"/>
    <w:rsid w:val="00FA2516"/>
    <w:rsid w:val="00FA28ED"/>
    <w:rsid w:val="00FA3AAE"/>
    <w:rsid w:val="00FA48B8"/>
    <w:rsid w:val="00FA5BF0"/>
    <w:rsid w:val="00FA6154"/>
    <w:rsid w:val="00FA733F"/>
    <w:rsid w:val="00FB0BDD"/>
    <w:rsid w:val="00FB0E87"/>
    <w:rsid w:val="00FB1499"/>
    <w:rsid w:val="00FB1B98"/>
    <w:rsid w:val="00FB1E9D"/>
    <w:rsid w:val="00FB2526"/>
    <w:rsid w:val="00FB2576"/>
    <w:rsid w:val="00FB321C"/>
    <w:rsid w:val="00FB3779"/>
    <w:rsid w:val="00FB4667"/>
    <w:rsid w:val="00FB581B"/>
    <w:rsid w:val="00FB5E0E"/>
    <w:rsid w:val="00FB6E01"/>
    <w:rsid w:val="00FC0207"/>
    <w:rsid w:val="00FC1BE1"/>
    <w:rsid w:val="00FC34FC"/>
    <w:rsid w:val="00FC3A30"/>
    <w:rsid w:val="00FC4C57"/>
    <w:rsid w:val="00FC5B3A"/>
    <w:rsid w:val="00FC5FBC"/>
    <w:rsid w:val="00FC61E4"/>
    <w:rsid w:val="00FC728F"/>
    <w:rsid w:val="00FC7D34"/>
    <w:rsid w:val="00FD0FD8"/>
    <w:rsid w:val="00FD1180"/>
    <w:rsid w:val="00FD28B5"/>
    <w:rsid w:val="00FD419D"/>
    <w:rsid w:val="00FD47DB"/>
    <w:rsid w:val="00FD4924"/>
    <w:rsid w:val="00FD589D"/>
    <w:rsid w:val="00FD5E48"/>
    <w:rsid w:val="00FD664F"/>
    <w:rsid w:val="00FD682F"/>
    <w:rsid w:val="00FE1D18"/>
    <w:rsid w:val="00FE1FED"/>
    <w:rsid w:val="00FE22C2"/>
    <w:rsid w:val="00FE2924"/>
    <w:rsid w:val="00FE342D"/>
    <w:rsid w:val="00FE361E"/>
    <w:rsid w:val="00FE3E95"/>
    <w:rsid w:val="00FE405D"/>
    <w:rsid w:val="00FE6D8D"/>
    <w:rsid w:val="00FE73D0"/>
    <w:rsid w:val="00FE7BE6"/>
    <w:rsid w:val="00FF0772"/>
    <w:rsid w:val="00FF0E31"/>
    <w:rsid w:val="00FF1902"/>
    <w:rsid w:val="00FF34DF"/>
    <w:rsid w:val="00FF467D"/>
    <w:rsid w:val="00FF50FC"/>
    <w:rsid w:val="00FF59B3"/>
    <w:rsid w:val="00FF59FC"/>
    <w:rsid w:val="00FF69FE"/>
    <w:rsid w:val="00FF72B6"/>
    <w:rsid w:val="68947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uiPriority w:val="0"/>
    <w:pPr>
      <w:spacing w:line="240" w:lineRule="auto"/>
      <w:jc w:val="left"/>
    </w:pPr>
    <w:rPr>
      <w:rFonts w:ascii="Times New Roman" w:hAnsi="Times New Roman" w:eastAsia="宋体" w:cs="Times New Roman"/>
      <w:szCs w:val="24"/>
    </w:rPr>
  </w:style>
  <w:style w:type="paragraph" w:styleId="3">
    <w:name w:val="Balloon Text"/>
    <w:basedOn w:val="1"/>
    <w:link w:val="12"/>
    <w:semiHidden/>
    <w:unhideWhenUsed/>
    <w:qFormat/>
    <w:uiPriority w:val="99"/>
    <w:pPr>
      <w:spacing w:line="240" w:lineRule="auto"/>
    </w:pPr>
    <w:rPr>
      <w:sz w:val="18"/>
      <w:szCs w:val="18"/>
    </w:rPr>
  </w:style>
  <w:style w:type="paragraph" w:styleId="4">
    <w:name w:val="footer"/>
    <w:basedOn w:val="1"/>
    <w:link w:val="10"/>
    <w:semiHidden/>
    <w:unhideWhenUsed/>
    <w:uiPriority w:val="99"/>
    <w:pPr>
      <w:tabs>
        <w:tab w:val="center" w:pos="4153"/>
        <w:tab w:val="right" w:pos="8306"/>
      </w:tabs>
      <w:snapToGrid w:val="0"/>
      <w:spacing w:line="240" w:lineRule="auto"/>
      <w:jc w:val="left"/>
    </w:pPr>
    <w:rPr>
      <w:sz w:val="18"/>
      <w:szCs w:val="18"/>
    </w:rPr>
  </w:style>
  <w:style w:type="paragraph" w:styleId="5">
    <w:name w:val="header"/>
    <w:basedOn w:val="1"/>
    <w:link w:val="9"/>
    <w:semiHidden/>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8">
    <w:name w:val="annotation reference"/>
    <w:basedOn w:val="7"/>
    <w:uiPriority w:val="0"/>
    <w:rPr>
      <w:sz w:val="21"/>
      <w:szCs w:val="21"/>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semiHidden/>
    <w:qFormat/>
    <w:uiPriority w:val="99"/>
    <w:rPr>
      <w:sz w:val="18"/>
      <w:szCs w:val="18"/>
    </w:rPr>
  </w:style>
  <w:style w:type="character" w:customStyle="1" w:styleId="11">
    <w:name w:val="批注文字 Char"/>
    <w:basedOn w:val="7"/>
    <w:link w:val="2"/>
    <w:uiPriority w:val="0"/>
    <w:rPr>
      <w:rFonts w:ascii="Times New Roman" w:hAnsi="Times New Roman" w:eastAsia="宋体" w:cs="Times New Roman"/>
      <w:szCs w:val="24"/>
    </w:rPr>
  </w:style>
  <w:style w:type="character" w:customStyle="1" w:styleId="12">
    <w:name w:val="批注框文本 Char"/>
    <w:basedOn w:val="7"/>
    <w:link w:val="3"/>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027B04-F1FA-41CD-9D0D-74E61F168C2A}">
  <ds:schemaRefs/>
</ds:datastoreItem>
</file>

<file path=docProps/app.xml><?xml version="1.0" encoding="utf-8"?>
<Properties xmlns="http://schemas.openxmlformats.org/officeDocument/2006/extended-properties" xmlns:vt="http://schemas.openxmlformats.org/officeDocument/2006/docPropsVTypes">
  <Template>Normal</Template>
  <Pages>6</Pages>
  <Words>1897</Words>
  <Characters>2089</Characters>
  <Lines>16</Lines>
  <Paragraphs>4</Paragraphs>
  <TotalTime>3</TotalTime>
  <ScaleCrop>false</ScaleCrop>
  <LinksUpToDate>false</LinksUpToDate>
  <CharactersWithSpaces>2192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2020-10-10T04:13:00Z</dcterms:created>
  <dc:creator>sunwei3</dc:creator>
  <cp:lastModifiedBy>杨路凯</cp:lastModifiedBy>
  <dcterms:modified xsi:type="dcterms:W3CDTF">2023-04-07T04:25:57Z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9CC99BC18D9B4A92B7BA671B2CB889FD_12</vt:lpwstr>
  </property>
</Properties>
</file>