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4EAB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北京市化妆品监管行政处罚裁量基准（试行）</w:t>
      </w:r>
    </w:p>
    <w:p w14:paraId="0FA73A2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(征求意见稿)</w:t>
      </w:r>
    </w:p>
    <w:p w14:paraId="7102F119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 总  则</w:t>
      </w:r>
    </w:p>
    <w:p w14:paraId="3A180B7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第一条  </w:t>
      </w:r>
      <w:r>
        <w:rPr>
          <w:rFonts w:hint="eastAsia" w:ascii="仿宋_GB2312" w:eastAsia="仿宋_GB2312"/>
          <w:sz w:val="32"/>
          <w:szCs w:val="32"/>
        </w:rPr>
        <w:t>为规范化妆品行政处罚自由裁量权，根据相关法律、法规、规章和《市场监管总局关于规范市场监督管理行政处罚裁量权的指导意见》（国市监法〔2019〕244号）、北京市人民政府法制办公室《关于规范实施行政处罚裁量基准制度的若干指导意见》（京政法制发〔2015〕16号），制定本《基准》。</w:t>
      </w:r>
    </w:p>
    <w:p w14:paraId="70434CF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第二条  </w:t>
      </w:r>
      <w:r>
        <w:rPr>
          <w:rFonts w:hint="eastAsia" w:ascii="仿宋_GB2312" w:eastAsia="仿宋_GB2312"/>
          <w:sz w:val="32"/>
          <w:szCs w:val="32"/>
        </w:rPr>
        <w:t>本《基准》适用于北京市化妆品生产、经营中的违法行为的行政处罚裁量。</w:t>
      </w:r>
    </w:p>
    <w:p w14:paraId="43192EA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第三条  </w:t>
      </w:r>
      <w:r>
        <w:rPr>
          <w:rFonts w:hint="eastAsia" w:ascii="仿宋_GB2312" w:eastAsia="仿宋_GB2312"/>
          <w:sz w:val="32"/>
          <w:szCs w:val="32"/>
        </w:rPr>
        <w:t>本《基准》执法主体为具有药品监督管理职责的部门。</w:t>
      </w:r>
    </w:p>
    <w:p w14:paraId="2186A94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第四条  </w:t>
      </w:r>
      <w:r>
        <w:rPr>
          <w:rFonts w:hint="eastAsia" w:ascii="仿宋_GB2312" w:eastAsia="仿宋_GB2312"/>
          <w:sz w:val="32"/>
          <w:szCs w:val="32"/>
        </w:rPr>
        <w:t>本《基准》中各类违法行为依据社会危害性划定为A、B、C三个基础裁量档次。其中，“违法行为本身社会危害性严重的”对应A档，“违法行为本身社会危害性一般的”对应B档，“违法行为本身社会危害性轻微的”对应C档。</w:t>
      </w:r>
    </w:p>
    <w:p w14:paraId="524FF4B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第五条  </w:t>
      </w:r>
      <w:r>
        <w:rPr>
          <w:rFonts w:hint="eastAsia" w:ascii="仿宋_GB2312" w:eastAsia="仿宋_GB2312"/>
          <w:sz w:val="32"/>
          <w:szCs w:val="32"/>
        </w:rPr>
        <w:t>本《基准》针对各类违法行为设定的基础裁量档，其对应的裁量幅度为依法从轻处罚的下限至从重处罚的上限。属于行政处罚法应当或可以减轻处罚情节的，可以跨越本《基准》规定的基础裁量档实施处罚，具体裁量基准见《处罚裁量基准表》。</w:t>
      </w:r>
    </w:p>
    <w:p w14:paraId="3BB40E80"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 违法行为裁量档次</w:t>
      </w:r>
    </w:p>
    <w:p w14:paraId="729CB2F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第六条 </w:t>
      </w:r>
      <w:r>
        <w:rPr>
          <w:rFonts w:hint="eastAsia" w:ascii="仿宋_GB2312" w:eastAsia="仿宋_GB2312"/>
          <w:sz w:val="32"/>
          <w:szCs w:val="32"/>
        </w:rPr>
        <w:t xml:space="preserve"> 未取得《化妆品生产许可证》的企业擅自生产化妆品的，其行为属于基础裁量A档。</w:t>
      </w:r>
    </w:p>
    <w:p w14:paraId="5DAFD48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五条第三款，依据《化妆品卫生监督条例》第二十四条的规定，责令该企业停产，没收产品及违法所得，并且可以处违法所得3到5倍的罚款。上述违法行为的裁量幅度为“违法所得3到5倍的罚款。”</w:t>
      </w:r>
      <w:bookmarkStart w:id="0" w:name="_GoBack"/>
    </w:p>
    <w:bookmarkEnd w:id="0"/>
    <w:p w14:paraId="0CC6EF5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按照减轻、从轻、一般、从重等四个不同处罚裁量情节，划分为违法所得的“0-3倍罚款”、“3倍（含）-3.6倍罚款”、“3.6倍（含）-4.4倍（含）罚款”、“4.4倍-5倍（含）罚款”四个基础裁量阶次。</w:t>
      </w:r>
    </w:p>
    <w:p w14:paraId="664FCAF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第七条  </w:t>
      </w:r>
      <w:r>
        <w:rPr>
          <w:rFonts w:hint="eastAsia" w:ascii="仿宋_GB2312" w:eastAsia="仿宋_GB2312"/>
          <w:sz w:val="32"/>
          <w:szCs w:val="32"/>
        </w:rPr>
        <w:t>生产未取得批准文号的特殊用途的化妆品的，其行为属于基础裁量A档。</w:t>
      </w:r>
    </w:p>
    <w:p w14:paraId="4112039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十条第一款，依据《化妆品卫生监督条例》第二十五条的规定，没收产品及违法所得，处违法所得3到5倍的罚款，并且可以责令该企业停产或者吊销化妆品生产许可证。上述违法行为的裁量幅度为“违法所得3到5倍的罚款。”</w:t>
      </w:r>
    </w:p>
    <w:p w14:paraId="30B0CCA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按照减轻、从轻、一般、从重等四个不同处罚裁量情节，划分为违法所得的“0-3倍罚款”、“3倍（含）-3.6倍罚款”、“3.6倍（含）-4.4倍（含）罚款”、“4.4倍-5倍（含）罚款”四个基础裁量阶次。</w:t>
      </w:r>
    </w:p>
    <w:p w14:paraId="5E50D7E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第八条  </w:t>
      </w:r>
      <w:r>
        <w:rPr>
          <w:rFonts w:hint="eastAsia" w:ascii="仿宋_GB2312" w:eastAsia="仿宋_GB2312"/>
          <w:sz w:val="32"/>
          <w:szCs w:val="32"/>
        </w:rPr>
        <w:t>使用化妆品禁用原料生产化妆品的，其行为属于基础裁量A档。</w:t>
      </w:r>
    </w:p>
    <w:p w14:paraId="559089E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八条，依据《化妆品卫生监督条例》第二十五条的规定，没收产品及违法所得，处违法所得3到5倍的罚款，并且可以责令该企业停产或者吊销化妆品生产许可证。上述违法行为的裁量幅度为“违法所得3到5倍的罚款。”</w:t>
      </w:r>
    </w:p>
    <w:p w14:paraId="23760C2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按照减轻、从轻、一般、从重等四个不同处罚裁量情节，划分为违法所得的“0-3倍罚款”、“3倍（含）-3.6倍罚款”、“3.6倍（含）-4.4倍（含）罚款”、“4.4倍-5倍（含）罚款”四个基础裁量阶次。</w:t>
      </w:r>
    </w:p>
    <w:p w14:paraId="77A55AB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第九条  </w:t>
      </w:r>
      <w:r>
        <w:rPr>
          <w:rFonts w:hint="eastAsia" w:ascii="仿宋_GB2312" w:eastAsia="仿宋_GB2312"/>
          <w:sz w:val="32"/>
          <w:szCs w:val="32"/>
        </w:rPr>
        <w:t>使用未经批准的化妆品新原料生产化妆品的，其行为属于基础裁量A档。</w:t>
      </w:r>
    </w:p>
    <w:p w14:paraId="7210FE2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九条第一款，依据《化妆品卫生监督条例》第二十五条的规定，没收产品及违法所得，处违法所得3到5倍的罚款，并且可以责令该企业停产或者吊销化妆品生产许可证。上述违法行为的裁量幅度为“违法所得3到5倍的罚款。”</w:t>
      </w:r>
    </w:p>
    <w:p w14:paraId="110004D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按照减轻、从轻、一般、从重等四个不同处罚裁量情节，划分为违法所得的“0-3倍罚款”、“3倍（含）-3.6倍罚款”、“3.6倍（含）-4.4倍（含）罚款”、“4.4倍-5倍（含）罚款”四个基础裁量阶次。</w:t>
      </w:r>
    </w:p>
    <w:p w14:paraId="3FB0744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第十条  </w:t>
      </w:r>
      <w:r>
        <w:rPr>
          <w:rFonts w:hint="eastAsia" w:ascii="仿宋_GB2312" w:eastAsia="仿宋_GB2312"/>
          <w:sz w:val="32"/>
          <w:szCs w:val="32"/>
        </w:rPr>
        <w:t>进口未经批准的进口化妆品的，其行为属于基础裁量A档。</w:t>
      </w:r>
    </w:p>
    <w:p w14:paraId="772870C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十五条，依据《化妆品卫生监督条例》第二十六条第一款的规定，没收产品及违法所得，并且可以处违法所得3到5倍的罚款。上述违法行为的裁量幅度为“违法所得3到5倍的罚款。”</w:t>
      </w:r>
    </w:p>
    <w:p w14:paraId="74CE84B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按照减轻、从轻、一般、从重等四个不同处罚裁量情节，划分为违法所得的“0-3倍罚款”、“3倍（含）-3.6倍罚款”、“3.6倍（含）-4.4倍（含）罚款”、“4.4倍-5倍（含）罚款”四个基础裁量阶次。</w:t>
      </w:r>
    </w:p>
    <w:p w14:paraId="7CC97DB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第十一条  </w:t>
      </w:r>
      <w:r>
        <w:rPr>
          <w:rFonts w:hint="eastAsia" w:ascii="仿宋_GB2312" w:eastAsia="仿宋_GB2312"/>
          <w:sz w:val="32"/>
          <w:szCs w:val="32"/>
        </w:rPr>
        <w:t>销售未经批准的进口化妆品的，其行为属于基础裁量A档。</w:t>
      </w:r>
    </w:p>
    <w:p w14:paraId="180C7FC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十五条，依据《化妆品卫生监督条例》第二十六条第一款的规定，没收产品及违法所得，并且可以处违法所得3到5倍的罚款。上述违法行为的裁量幅度为“违法所得3到5倍的罚款。”</w:t>
      </w:r>
    </w:p>
    <w:p w14:paraId="5B93D49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按照减轻、从轻、一般、从重等四个不同处罚裁量情节，划分为违法所得的“0-3倍罚款”、“3倍（含）-3.6倍罚款”、“3.6倍（含）-4.4倍（含）罚款”、“4.4倍-5倍（含）罚款”四个基础裁量阶次。</w:t>
      </w:r>
    </w:p>
    <w:p w14:paraId="3D70EA1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第十二条  </w:t>
      </w:r>
      <w:r>
        <w:rPr>
          <w:rFonts w:hint="eastAsia" w:ascii="仿宋_GB2312" w:eastAsia="仿宋_GB2312"/>
          <w:sz w:val="32"/>
          <w:szCs w:val="32"/>
        </w:rPr>
        <w:t>进口未经检验的进口化妆品的，其行为属于基础裁量A档。</w:t>
      </w:r>
    </w:p>
    <w:p w14:paraId="6B8C128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十六条第一款，依据《化妆品卫生监督条例》第二十六条第一款的规定，没收产品及违法所得，并且可以处违法所得3到5倍的罚款。上述违法行为的裁量幅度为“违法所得3到5倍的罚款。”</w:t>
      </w:r>
    </w:p>
    <w:p w14:paraId="12617E9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按照减轻、从轻、一般、从重等四个不同处罚裁量情节，划分为违法所得的“0-3倍罚款”、“3倍（含）-3.6倍罚款”、“3.6倍（含）-4.4倍（含）罚款”、“4.4倍-5倍（含）罚款”四个基础裁量阶次。</w:t>
      </w:r>
    </w:p>
    <w:p w14:paraId="46E59EA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第十三条  </w:t>
      </w:r>
      <w:r>
        <w:rPr>
          <w:rFonts w:hint="eastAsia" w:ascii="仿宋_GB2312" w:eastAsia="仿宋_GB2312"/>
          <w:sz w:val="32"/>
          <w:szCs w:val="32"/>
        </w:rPr>
        <w:t>销售未经检验的进口化妆品的，其行为属于基础裁量A档。</w:t>
      </w:r>
    </w:p>
    <w:p w14:paraId="2D5F9A4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十六条第一款，依据《化妆品卫生监督条例》第二十六条第一款的规定，没收产品及违法所得，并且可以处违法所得3到5倍的罚款。上述违法行为的裁量幅度为“违法所得3到5倍的罚款。”</w:t>
      </w:r>
    </w:p>
    <w:p w14:paraId="6F4B849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按照减轻、从轻、一般、从重等四个不同处罚裁量情节，划分为违法所得的“0-3倍罚款”、“3倍（含）-3.6倍罚款”、“3.6倍（含）-4.4倍（含）罚款”、“4.4倍-5倍（含）罚款”四个基础裁量阶次。</w:t>
      </w:r>
    </w:p>
    <w:p w14:paraId="4C0FCE8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第十四条  </w:t>
      </w:r>
      <w:r>
        <w:rPr>
          <w:rFonts w:hint="eastAsia" w:ascii="仿宋_GB2312" w:eastAsia="仿宋_GB2312"/>
          <w:sz w:val="32"/>
          <w:szCs w:val="32"/>
        </w:rPr>
        <w:t>生产或销售不符合国家《化妆品卫生标准（规范）》的化妆品的，其行为属于基础裁量A档。</w:t>
      </w:r>
    </w:p>
    <w:p w14:paraId="1C38480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违反《化妆品卫生监督条例》第十一条，依据《化妆品卫生监督条例》第二十七条的规定，没收产品及违法所得，并且可以处违法所得3到5倍的罚款。上述违法行为的裁量幅度为“违法所得3到5倍的罚款。”</w:t>
      </w:r>
    </w:p>
    <w:p w14:paraId="01E7A96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按照减轻、从轻、一般、从重等四个不同处罚裁量情节，划分为违法所得的“0-3倍罚款”、“3倍（含）-3.6倍罚款”、“3.6倍（含）-4.4倍（含）罚款”、“4.4倍-5倍（含）罚款”四个基础裁量阶次。</w:t>
      </w:r>
    </w:p>
    <w:p w14:paraId="08D583D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第十五条  </w:t>
      </w:r>
      <w:r>
        <w:rPr>
          <w:rFonts w:hint="eastAsia" w:ascii="仿宋_GB2312" w:eastAsia="仿宋_GB2312"/>
          <w:sz w:val="32"/>
          <w:szCs w:val="32"/>
        </w:rPr>
        <w:t>销售未取得化妆品生产许可证的企业所生产的化妆品的，其行为属于基础裁量A档。</w:t>
      </w:r>
    </w:p>
    <w:p w14:paraId="65A610C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十三条第一款第（一）项，依据《化妆品卫生监督条例实施细则》第四十六条第一款第（三）项的规定，处以停产或停止经营化妆品30天以内的处罚，对经营者并可以处没收违法所得及违法所得2到3倍的罚款的处罚。上述违法行为的裁量幅度为“违法所得2到3倍的罚款。”</w:t>
      </w:r>
    </w:p>
    <w:p w14:paraId="7EA307B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按照减轻、从轻、一般、从重等四个不同处罚裁量情节，划分为违法所得的“0-2倍罚款”、“2倍（含）-2.3倍罚款”、“2.3倍（含）-2.7倍（含）罚款”、“2.7倍-3倍（含）罚款”四个基础裁量阶次。</w:t>
      </w:r>
    </w:p>
    <w:p w14:paraId="76D803F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第十六条  </w:t>
      </w:r>
      <w:r>
        <w:rPr>
          <w:rFonts w:hint="eastAsia" w:ascii="仿宋_GB2312" w:eastAsia="仿宋_GB2312"/>
          <w:sz w:val="32"/>
          <w:szCs w:val="32"/>
        </w:rPr>
        <w:t>销售无质量合格标记的化妆品的，其行为属于基础裁量C档。</w:t>
      </w:r>
    </w:p>
    <w:p w14:paraId="5364A6D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十三条第一款第（二）项，依据《化妆品卫生监督条例实施细则》第四十五条第（三）项的规定，处以警告的处罚，并可同时责令其限期改进。上述违法行为不再划分基础裁量阶次。</w:t>
      </w:r>
    </w:p>
    <w:p w14:paraId="7C17ADD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第十七条  </w:t>
      </w:r>
      <w:r>
        <w:rPr>
          <w:rFonts w:hint="eastAsia" w:ascii="仿宋_GB2312" w:eastAsia="仿宋_GB2312"/>
          <w:sz w:val="32"/>
          <w:szCs w:val="32"/>
        </w:rPr>
        <w:t>销售标签、小包装或者说明书不符合规定的化妆品的，其行为属于基础裁量C档。</w:t>
      </w:r>
    </w:p>
    <w:p w14:paraId="3924678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十三条第一款第（三）项，依据《化妆品卫生监督条例实施细则》第四十五条第（三）项的规定，处以警告的处罚，并可同时责令其限期改进。上述违法行为不再划分基础裁量阶次。</w:t>
      </w:r>
    </w:p>
    <w:p w14:paraId="2B12CBF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第十八条  </w:t>
      </w:r>
      <w:r>
        <w:rPr>
          <w:rFonts w:hint="eastAsia" w:ascii="仿宋_GB2312" w:eastAsia="仿宋_GB2312"/>
          <w:sz w:val="32"/>
          <w:szCs w:val="32"/>
        </w:rPr>
        <w:t>销售未取得批准文号的特殊用途化妆品的，其行为属于基础裁量A档。</w:t>
      </w:r>
    </w:p>
    <w:p w14:paraId="06CEA86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十三条第一款第（四）项，依据《化妆品卫生监督条例实施细则》第四十六条第一款第（三）项的规定，处以停产或停止经营化妆品30天以内的处罚，对经营者并可以处没收违法所得及违法所得2到3倍的罚款的处罚。上述违法行为的裁量幅度为“违法所得2到3倍的罚款。”</w:t>
      </w:r>
    </w:p>
    <w:p w14:paraId="2DD630A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按照减轻、从轻、一般、从重等四个不同处罚裁量情节，划分为违法所得的“0-2倍罚款”、“2倍（含）-2.3倍罚款”、“2.3倍（含）-2.7倍（含）罚款”、“2.7倍-3倍（含）罚款”四个基础裁量阶次。</w:t>
      </w:r>
    </w:p>
    <w:p w14:paraId="4DE4D2D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第十九条  </w:t>
      </w:r>
      <w:r>
        <w:rPr>
          <w:rFonts w:hint="eastAsia" w:ascii="仿宋_GB2312" w:eastAsia="仿宋_GB2312"/>
          <w:sz w:val="32"/>
          <w:szCs w:val="32"/>
        </w:rPr>
        <w:t>销售超过使用期限的化妆品的，其行为属于基础裁量A档。</w:t>
      </w:r>
    </w:p>
    <w:p w14:paraId="7B59DF5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十三条第一款第（五）项，依据《化妆品卫生监督条例实施细则》第四十六条第一款第（三）项的规定，处以停产或停止经营化妆品30天以内的处罚，对经营者并可以处没收违法所得及违法所得2到3倍的罚款的处罚。上述违法行为的裁量幅度为“违法所得2到3倍的罚款。”</w:t>
      </w:r>
    </w:p>
    <w:p w14:paraId="487ADD0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按照减轻、从轻、一般、从重等四个不同处罚裁量情节，划分为违法所得的“0-2倍罚款”、“2倍（含）-2.3倍罚款”、“2.3倍（含）-2.7倍（含）罚款”、“2.7倍-3倍（含）罚款”四个基础裁量阶次。</w:t>
      </w:r>
    </w:p>
    <w:p w14:paraId="1109872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第二十条  </w:t>
      </w:r>
      <w:r>
        <w:rPr>
          <w:rFonts w:hint="eastAsia" w:ascii="仿宋_GB2312" w:eastAsia="仿宋_GB2312"/>
          <w:sz w:val="32"/>
          <w:szCs w:val="32"/>
        </w:rPr>
        <w:t>化妆品生产企业不符合卫生要求的，其行为属于基础裁量C档。</w:t>
      </w:r>
    </w:p>
    <w:p w14:paraId="355ACD2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六条、《化妆品卫生监督条例实施细则》第四十五条第（一）项，依据《化妆品卫生监督条例实施细则》第四十五条第（一）项的规定，处以警告的处罚，并可同时责令其限期改进。上述违法行为不再划分基础裁量阶次。</w:t>
      </w:r>
    </w:p>
    <w:p w14:paraId="29DB0E2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第二十一条  </w:t>
      </w:r>
      <w:r>
        <w:rPr>
          <w:rFonts w:hint="eastAsia" w:ascii="仿宋_GB2312" w:eastAsia="仿宋_GB2312"/>
          <w:sz w:val="32"/>
          <w:szCs w:val="32"/>
        </w:rPr>
        <w:t>直接从事化妆品生产的人员患有禁止从业的疾病之一，未调离的，其行为属于基础裁量C档。</w:t>
      </w:r>
    </w:p>
    <w:p w14:paraId="072E97A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七条、《化妆品卫生监督条例实施细则》第四十五条第（二）项，依据《化妆品卫生监督条例实施细则》第四十五条第（二）项的规定，处以警告的处罚，并可同时责令其限期改进。上述违法行为不再划分基础裁量阶次。</w:t>
      </w:r>
    </w:p>
    <w:p w14:paraId="74C6846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第二十二条  </w:t>
      </w:r>
      <w:r>
        <w:rPr>
          <w:rFonts w:hint="eastAsia" w:ascii="仿宋_GB2312" w:eastAsia="仿宋_GB2312"/>
          <w:sz w:val="32"/>
          <w:szCs w:val="32"/>
        </w:rPr>
        <w:t>涂改《化妆品生产许可证》的，其行为属于基础裁量C档。</w:t>
      </w:r>
    </w:p>
    <w:p w14:paraId="7447135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实施细则》第四十五条第（四）项，依据《化妆品卫生监督条例实施细则》第四十五条第（四）项的规定，处以警告的处罚，并可同时责令其限期改进。上述违法行为不再划分基础裁量阶次。</w:t>
      </w:r>
    </w:p>
    <w:p w14:paraId="0D276FB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第二十三条  </w:t>
      </w:r>
      <w:r>
        <w:rPr>
          <w:rFonts w:hint="eastAsia" w:ascii="仿宋_GB2312" w:eastAsia="仿宋_GB2312"/>
          <w:sz w:val="32"/>
          <w:szCs w:val="32"/>
        </w:rPr>
        <w:t>涂改特殊用途化妆品批准文号的，其行为属于基础裁量C档。</w:t>
      </w:r>
    </w:p>
    <w:p w14:paraId="5595408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实施细则》第四十五条第（五）项，依据《化妆品卫生监督条例实施细则》第四十五条第（五）项的规定，处以警告的处罚，并可同时责令其限期改进。上述违法行为不再划分基础裁量阶次。</w:t>
      </w:r>
    </w:p>
    <w:p w14:paraId="5C4535B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第二十四条  </w:t>
      </w:r>
      <w:r>
        <w:rPr>
          <w:rFonts w:hint="eastAsia" w:ascii="仿宋_GB2312" w:eastAsia="仿宋_GB2312"/>
          <w:sz w:val="32"/>
          <w:szCs w:val="32"/>
        </w:rPr>
        <w:t>涂改进口化妆品卫生审查批件或批准文号的，其行为属于基础裁量C档。</w:t>
      </w:r>
    </w:p>
    <w:p w14:paraId="5779E7D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实施细则》第四十五条第（六）项，依据《化妆品卫生监督条例实施细则》第四十五条第（六）项的规定，处以警告的处罚，并可同时责令其限期改进。上述违法行为不再划分基础裁量阶次。</w:t>
      </w:r>
    </w:p>
    <w:p w14:paraId="09CFF82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第二十五条  </w:t>
      </w:r>
      <w:r>
        <w:rPr>
          <w:rFonts w:hint="eastAsia" w:ascii="仿宋_GB2312" w:eastAsia="仿宋_GB2312"/>
          <w:sz w:val="32"/>
          <w:szCs w:val="32"/>
        </w:rPr>
        <w:t>拒绝卫生监督的，其行为属于基础裁量C档。</w:t>
      </w:r>
    </w:p>
    <w:p w14:paraId="287998C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实施细则》第四十五条第（七）项，依据《化妆品卫生监督条例实施细则》第四十五条第（七）项的规定，处以警告的处罚，并可同时责令其限期改进。上述违法行为不再划分基础裁量阶次。</w:t>
      </w:r>
      <w:r>
        <w:rPr>
          <w:rFonts w:hint="eastAsia" w:ascii="仿宋_GB2312" w:eastAsia="仿宋_GB2312"/>
          <w:sz w:val="32"/>
          <w:szCs w:val="32"/>
        </w:rPr>
        <w:tab/>
      </w:r>
    </w:p>
    <w:p w14:paraId="7BC4965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第二十六条  </w:t>
      </w:r>
      <w:r>
        <w:rPr>
          <w:rFonts w:hint="eastAsia" w:ascii="仿宋_GB2312" w:eastAsia="仿宋_GB2312"/>
          <w:sz w:val="32"/>
          <w:szCs w:val="32"/>
        </w:rPr>
        <w:t>经警告处罚，责令限期改进后仍无改进的，其行为属于基础裁量A档。</w:t>
      </w:r>
    </w:p>
    <w:p w14:paraId="2D274E7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实施细则》第四十六条第一款第（一）项，依据《化妆品卫生监督条例实施细则》第四十六条第一款第（一）项的规定，处以停产或停止经营化妆品30天以内的处罚，对经营者并可以处没收违法所得及违法所得2到3倍的罚款的处罚。上述违法行为的裁量幅度为“违法所得2到3倍的罚款。”</w:t>
      </w:r>
    </w:p>
    <w:p w14:paraId="3B7FE59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按照减轻、从轻、一般、从重等四个不同处罚裁量情节，划分为违法所得的“0-2倍罚款”、“2倍（含）-2.3倍罚款”、“2.3倍（含）-2.7倍（含）罚款”、“2.7倍-3倍（含）罚款”四个基础裁量阶次。</w:t>
      </w:r>
    </w:p>
    <w:p w14:paraId="442E232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第二十七条  </w:t>
      </w:r>
      <w:r>
        <w:rPr>
          <w:rFonts w:hint="eastAsia" w:ascii="仿宋_GB2312" w:eastAsia="仿宋_GB2312"/>
          <w:sz w:val="32"/>
          <w:szCs w:val="32"/>
        </w:rPr>
        <w:t>具有违反《化妆品卫生监督条例》第六条规定之两项以上行为的，其行为属于基础裁量A档。</w:t>
      </w:r>
    </w:p>
    <w:p w14:paraId="467BD45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》第六条、《化妆品卫生监督条例实施细则》第四十六条第一款第（二）项，依据《化妆品卫生监督条例实施细则》第四十六条第一款第（二）项的规定，处以停产或停止经营化妆品30天以内的处罚，对经营者并可以处没收违法所得及违法所得2到3倍的罚款的处罚。上述违法行为的裁量幅度为“违法所得2到3倍的罚款。”</w:t>
      </w:r>
    </w:p>
    <w:p w14:paraId="0921701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按照减轻、从轻、一般、从重等四个不同处罚裁量情节，划分为违法所得的“0-2倍罚款”、“2倍（含）-2.3倍罚款”、“2.3倍（含）-2.7倍（含）罚款”、“2.7倍-3倍（含）罚款”四个基础裁量阶次。</w:t>
      </w:r>
    </w:p>
    <w:p w14:paraId="39FEB7A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第二十八条  </w:t>
      </w:r>
      <w:r>
        <w:rPr>
          <w:rFonts w:hint="eastAsia" w:ascii="仿宋_GB2312" w:eastAsia="仿宋_GB2312"/>
          <w:sz w:val="32"/>
          <w:szCs w:val="32"/>
        </w:rPr>
        <w:t>经营单位转让、伪造、倒卖特殊用途化妆品批准文号的，其行为属于基础裁量A档。</w:t>
      </w:r>
    </w:p>
    <w:p w14:paraId="3733610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实施细则》第四十六条第一款第（四）项，依据《化妆品卫生监督条例实施细则》第四十六条第一款第（四）项的规定，处以停产或停止经营化妆品30天以内的处罚，对经营者并可以处没收违法所得及违法所得2到3倍的罚款的处罚。上述违法行为的裁量幅度为“违法所得2到3倍的罚款。”</w:t>
      </w:r>
    </w:p>
    <w:p w14:paraId="33069CA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按照减轻、从轻、一般、从重等四个不同处罚裁量情节，划分为违法所得的“0-2倍罚款”、“2倍（含）-2.3倍罚款”、“2.3倍（含）-2.7倍（含）罚款”、“2.7倍-3倍（含）罚款”四个基础裁量阶次。</w:t>
      </w:r>
    </w:p>
    <w:p w14:paraId="2671165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第二十九条  </w:t>
      </w:r>
      <w:r>
        <w:rPr>
          <w:rFonts w:hint="eastAsia" w:ascii="仿宋_GB2312" w:eastAsia="仿宋_GB2312"/>
          <w:sz w:val="32"/>
          <w:szCs w:val="32"/>
        </w:rPr>
        <w:t>经停产处罚后，仍无改进，确不具备化妆品生产卫生条件的，其行为属于基础裁量A档。</w:t>
      </w:r>
    </w:p>
    <w:p w14:paraId="2C230C7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违反《化妆品卫生监督条例实施细则》第四十七条第（一）项，依据《化妆品卫生监督条例实施细则》第四十七条第（一）项的规定，处以吊销化妆品生产许可证的处罚。上述违法行为不再划分基础裁量阶次。</w:t>
      </w:r>
    </w:p>
    <w:p w14:paraId="2CD8314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第三十条  </w:t>
      </w:r>
      <w:r>
        <w:rPr>
          <w:rFonts w:hint="eastAsia" w:ascii="仿宋_GB2312" w:eastAsia="仿宋_GB2312"/>
          <w:sz w:val="32"/>
          <w:szCs w:val="32"/>
        </w:rPr>
        <w:t>转让、伪造、倒卖化妆品生产许可证的，其行为属于基础裁量A档。</w:t>
      </w:r>
    </w:p>
    <w:p w14:paraId="470BB88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违反《化妆品卫生监督条例实施细则》第四十七条第（二）项，依据《化妆品卫生监督条例实施细则》第四十七条第（二）项的规定，处以吊销化妆品生产许可证的处罚。上述违法行为不再划分基础裁量阶次。</w:t>
      </w:r>
    </w:p>
    <w:p w14:paraId="63C54EA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第三十一条  </w:t>
      </w:r>
      <w:r>
        <w:rPr>
          <w:rFonts w:hint="eastAsia" w:ascii="仿宋_GB2312" w:eastAsia="仿宋_GB2312"/>
          <w:sz w:val="32"/>
          <w:szCs w:val="32"/>
        </w:rPr>
        <w:t>生产企业转让、伪造、倒卖特殊用途化妆品批准文号的，其行为属于基础裁量A档。</w:t>
      </w:r>
    </w:p>
    <w:p w14:paraId="46CF8EE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实施细则》第四十八条第（一）项，依据《化妆品卫生监督条例实施细则》第四十八条第（一）项的规定，处以没收违法所得及违法所得2到3倍的罚款的处罚，并可以撤消特殊用途化妆品批准文号或进口化妆品批准文号。上述违法行为的裁量幅度为“违法所得2到3倍的罚款。”</w:t>
      </w:r>
    </w:p>
    <w:p w14:paraId="752402C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按照减轻、从轻、一般、从重等四个不同处罚裁量情节，划分为违法所得的“0-2倍罚款”、“2倍（含）-2.3倍罚款”、“2.3倍（含）-2.7倍（含）罚款”、“2.7倍-3倍（含）罚款”四个基础裁量阶次。</w:t>
      </w:r>
    </w:p>
    <w:p w14:paraId="24EB804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第三十二条  </w:t>
      </w:r>
      <w:r>
        <w:rPr>
          <w:rFonts w:hint="eastAsia" w:ascii="仿宋_GB2312" w:eastAsia="仿宋_GB2312"/>
          <w:sz w:val="32"/>
          <w:szCs w:val="32"/>
        </w:rPr>
        <w:t>转让、伪造、倒卖进口化妆品卫生审查批件或批准文号的，其行为属于基础裁量A档。</w:t>
      </w:r>
    </w:p>
    <w:p w14:paraId="12A4758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《化妆品卫生监督条例实施细则》第四十八条第（二）项，依据《化妆品卫生监督条例实施细则》第四十八条第（二）项的规定，处以没收违法所得及违法所得2到3倍的罚款的处罚，并可以撤消特殊用途化妆品批准文号或进口化妆品批准文号。上述违法行为的裁量幅度为“违法所得2到3倍的罚款。”</w:t>
      </w:r>
    </w:p>
    <w:p w14:paraId="5D97848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按照减轻、从轻、一般、从重等四个不同处罚裁量情节，划分为违法所得的“0-2倍罚款”、“2倍（含）-2.3倍罚款”、“2.3倍（含）-2.7倍（含）罚款”、“2.7倍-3倍（含）罚款”四个基础裁量阶次。</w:t>
      </w:r>
    </w:p>
    <w:p w14:paraId="7673DDAD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hideSpellingError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45"/>
    <w:rsid w:val="0000272C"/>
    <w:rsid w:val="00002FED"/>
    <w:rsid w:val="00003547"/>
    <w:rsid w:val="0000459E"/>
    <w:rsid w:val="00012411"/>
    <w:rsid w:val="00015BF7"/>
    <w:rsid w:val="00025995"/>
    <w:rsid w:val="000271D8"/>
    <w:rsid w:val="000327A2"/>
    <w:rsid w:val="00035E2A"/>
    <w:rsid w:val="000401BA"/>
    <w:rsid w:val="0004336A"/>
    <w:rsid w:val="00046D9E"/>
    <w:rsid w:val="00052420"/>
    <w:rsid w:val="00053853"/>
    <w:rsid w:val="000573BD"/>
    <w:rsid w:val="00060CF1"/>
    <w:rsid w:val="000612BC"/>
    <w:rsid w:val="000631BF"/>
    <w:rsid w:val="000649F2"/>
    <w:rsid w:val="00065262"/>
    <w:rsid w:val="00072D04"/>
    <w:rsid w:val="00075029"/>
    <w:rsid w:val="000750CF"/>
    <w:rsid w:val="00081313"/>
    <w:rsid w:val="00082D2E"/>
    <w:rsid w:val="00085A12"/>
    <w:rsid w:val="00086742"/>
    <w:rsid w:val="00087720"/>
    <w:rsid w:val="000959BC"/>
    <w:rsid w:val="0009703D"/>
    <w:rsid w:val="000979DD"/>
    <w:rsid w:val="000A1A20"/>
    <w:rsid w:val="000A21F0"/>
    <w:rsid w:val="000A311D"/>
    <w:rsid w:val="000A4AFF"/>
    <w:rsid w:val="000A524D"/>
    <w:rsid w:val="000A6228"/>
    <w:rsid w:val="000A7702"/>
    <w:rsid w:val="000B001D"/>
    <w:rsid w:val="000B39C8"/>
    <w:rsid w:val="000B4C4D"/>
    <w:rsid w:val="000B6DC6"/>
    <w:rsid w:val="000C05C1"/>
    <w:rsid w:val="000C1330"/>
    <w:rsid w:val="000C31CA"/>
    <w:rsid w:val="000C3BDE"/>
    <w:rsid w:val="000C6003"/>
    <w:rsid w:val="000C66D1"/>
    <w:rsid w:val="000D1F1D"/>
    <w:rsid w:val="000D2DF4"/>
    <w:rsid w:val="000D35C1"/>
    <w:rsid w:val="000D5592"/>
    <w:rsid w:val="000D7D1B"/>
    <w:rsid w:val="000D7E68"/>
    <w:rsid w:val="000E02D1"/>
    <w:rsid w:val="000E043E"/>
    <w:rsid w:val="000E114D"/>
    <w:rsid w:val="000E4F58"/>
    <w:rsid w:val="000E5CB8"/>
    <w:rsid w:val="000F2FE9"/>
    <w:rsid w:val="000F4EF9"/>
    <w:rsid w:val="000F7579"/>
    <w:rsid w:val="0010715E"/>
    <w:rsid w:val="00110E31"/>
    <w:rsid w:val="00113210"/>
    <w:rsid w:val="00114772"/>
    <w:rsid w:val="00114B76"/>
    <w:rsid w:val="0011547A"/>
    <w:rsid w:val="00117DBE"/>
    <w:rsid w:val="001205C2"/>
    <w:rsid w:val="0012283A"/>
    <w:rsid w:val="00125AE8"/>
    <w:rsid w:val="00126277"/>
    <w:rsid w:val="00130BAB"/>
    <w:rsid w:val="00131F1C"/>
    <w:rsid w:val="00132E55"/>
    <w:rsid w:val="001350AC"/>
    <w:rsid w:val="0013583E"/>
    <w:rsid w:val="00143E68"/>
    <w:rsid w:val="001441D4"/>
    <w:rsid w:val="00145ACE"/>
    <w:rsid w:val="00145E64"/>
    <w:rsid w:val="001463E7"/>
    <w:rsid w:val="00150E63"/>
    <w:rsid w:val="001517BF"/>
    <w:rsid w:val="001518DB"/>
    <w:rsid w:val="001544C9"/>
    <w:rsid w:val="00156A58"/>
    <w:rsid w:val="00161A0C"/>
    <w:rsid w:val="00162314"/>
    <w:rsid w:val="00162977"/>
    <w:rsid w:val="00170345"/>
    <w:rsid w:val="001713C3"/>
    <w:rsid w:val="001727EC"/>
    <w:rsid w:val="00172F11"/>
    <w:rsid w:val="00174553"/>
    <w:rsid w:val="00176065"/>
    <w:rsid w:val="00176F1B"/>
    <w:rsid w:val="0018006C"/>
    <w:rsid w:val="0018442A"/>
    <w:rsid w:val="001871CA"/>
    <w:rsid w:val="0019171D"/>
    <w:rsid w:val="00194B7E"/>
    <w:rsid w:val="00196E99"/>
    <w:rsid w:val="001974C8"/>
    <w:rsid w:val="001A1D9C"/>
    <w:rsid w:val="001A1DF9"/>
    <w:rsid w:val="001A6A39"/>
    <w:rsid w:val="001A6C6A"/>
    <w:rsid w:val="001B29BC"/>
    <w:rsid w:val="001B29C2"/>
    <w:rsid w:val="001B510F"/>
    <w:rsid w:val="001B54D6"/>
    <w:rsid w:val="001B6114"/>
    <w:rsid w:val="001B7B41"/>
    <w:rsid w:val="001C2E1A"/>
    <w:rsid w:val="001C3CD2"/>
    <w:rsid w:val="001C3DC4"/>
    <w:rsid w:val="001C5BB6"/>
    <w:rsid w:val="001C6DA2"/>
    <w:rsid w:val="001C6F76"/>
    <w:rsid w:val="001C6FC4"/>
    <w:rsid w:val="001D32C4"/>
    <w:rsid w:val="001D3B1F"/>
    <w:rsid w:val="001E0300"/>
    <w:rsid w:val="001E344E"/>
    <w:rsid w:val="001E3774"/>
    <w:rsid w:val="001E5C66"/>
    <w:rsid w:val="001E61B7"/>
    <w:rsid w:val="001E7027"/>
    <w:rsid w:val="001E7669"/>
    <w:rsid w:val="001E793E"/>
    <w:rsid w:val="001E7958"/>
    <w:rsid w:val="001F2987"/>
    <w:rsid w:val="001F45FF"/>
    <w:rsid w:val="001F50D0"/>
    <w:rsid w:val="001F6EBD"/>
    <w:rsid w:val="001F7C5D"/>
    <w:rsid w:val="00202583"/>
    <w:rsid w:val="002026CE"/>
    <w:rsid w:val="00203514"/>
    <w:rsid w:val="002039FA"/>
    <w:rsid w:val="00205303"/>
    <w:rsid w:val="00206D03"/>
    <w:rsid w:val="002105F9"/>
    <w:rsid w:val="00213309"/>
    <w:rsid w:val="00213556"/>
    <w:rsid w:val="002168B4"/>
    <w:rsid w:val="00227AA1"/>
    <w:rsid w:val="00235BB4"/>
    <w:rsid w:val="0024016F"/>
    <w:rsid w:val="002426D2"/>
    <w:rsid w:val="00243E74"/>
    <w:rsid w:val="00246D99"/>
    <w:rsid w:val="00250272"/>
    <w:rsid w:val="002510B5"/>
    <w:rsid w:val="002540F7"/>
    <w:rsid w:val="00254172"/>
    <w:rsid w:val="00254679"/>
    <w:rsid w:val="002578E1"/>
    <w:rsid w:val="0026268D"/>
    <w:rsid w:val="00264232"/>
    <w:rsid w:val="00266518"/>
    <w:rsid w:val="00270214"/>
    <w:rsid w:val="002703A1"/>
    <w:rsid w:val="002708E2"/>
    <w:rsid w:val="00274B3B"/>
    <w:rsid w:val="00276072"/>
    <w:rsid w:val="00281304"/>
    <w:rsid w:val="00281E23"/>
    <w:rsid w:val="00282392"/>
    <w:rsid w:val="00286868"/>
    <w:rsid w:val="00291880"/>
    <w:rsid w:val="0029213C"/>
    <w:rsid w:val="002923D1"/>
    <w:rsid w:val="002925DF"/>
    <w:rsid w:val="0029408B"/>
    <w:rsid w:val="00294DD3"/>
    <w:rsid w:val="002A22E4"/>
    <w:rsid w:val="002A641D"/>
    <w:rsid w:val="002A6F3B"/>
    <w:rsid w:val="002B12C8"/>
    <w:rsid w:val="002B2D8C"/>
    <w:rsid w:val="002B5BB7"/>
    <w:rsid w:val="002C590C"/>
    <w:rsid w:val="002C617E"/>
    <w:rsid w:val="002D015C"/>
    <w:rsid w:val="002D4BED"/>
    <w:rsid w:val="002D5E49"/>
    <w:rsid w:val="002E10CA"/>
    <w:rsid w:val="002E126B"/>
    <w:rsid w:val="002E18EB"/>
    <w:rsid w:val="002E1B8A"/>
    <w:rsid w:val="002E2A5E"/>
    <w:rsid w:val="002E2F32"/>
    <w:rsid w:val="002F2175"/>
    <w:rsid w:val="002F2409"/>
    <w:rsid w:val="002F2F7E"/>
    <w:rsid w:val="002F408F"/>
    <w:rsid w:val="002F522E"/>
    <w:rsid w:val="002F67E7"/>
    <w:rsid w:val="00300289"/>
    <w:rsid w:val="00300B9D"/>
    <w:rsid w:val="00302380"/>
    <w:rsid w:val="00304234"/>
    <w:rsid w:val="00305594"/>
    <w:rsid w:val="00316661"/>
    <w:rsid w:val="00320E98"/>
    <w:rsid w:val="00321E4E"/>
    <w:rsid w:val="00323A6C"/>
    <w:rsid w:val="00324BFB"/>
    <w:rsid w:val="00325B39"/>
    <w:rsid w:val="0033027E"/>
    <w:rsid w:val="0033097E"/>
    <w:rsid w:val="00334D50"/>
    <w:rsid w:val="0033634B"/>
    <w:rsid w:val="00336CCF"/>
    <w:rsid w:val="00337219"/>
    <w:rsid w:val="0033739E"/>
    <w:rsid w:val="00340DAF"/>
    <w:rsid w:val="0034169C"/>
    <w:rsid w:val="00342245"/>
    <w:rsid w:val="00345765"/>
    <w:rsid w:val="00346862"/>
    <w:rsid w:val="00347578"/>
    <w:rsid w:val="00351186"/>
    <w:rsid w:val="003541F3"/>
    <w:rsid w:val="00354F2E"/>
    <w:rsid w:val="00356070"/>
    <w:rsid w:val="00356AE4"/>
    <w:rsid w:val="0036329B"/>
    <w:rsid w:val="00363365"/>
    <w:rsid w:val="003706ED"/>
    <w:rsid w:val="00372B45"/>
    <w:rsid w:val="00373E7E"/>
    <w:rsid w:val="0037513C"/>
    <w:rsid w:val="003825BF"/>
    <w:rsid w:val="00384787"/>
    <w:rsid w:val="00384A96"/>
    <w:rsid w:val="0039422A"/>
    <w:rsid w:val="003956EA"/>
    <w:rsid w:val="00397935"/>
    <w:rsid w:val="003A1E7E"/>
    <w:rsid w:val="003A2187"/>
    <w:rsid w:val="003A30AF"/>
    <w:rsid w:val="003A43B6"/>
    <w:rsid w:val="003A5F4B"/>
    <w:rsid w:val="003B1C11"/>
    <w:rsid w:val="003B3E34"/>
    <w:rsid w:val="003B5810"/>
    <w:rsid w:val="003C0A16"/>
    <w:rsid w:val="003C0E1B"/>
    <w:rsid w:val="003C318A"/>
    <w:rsid w:val="003D1CED"/>
    <w:rsid w:val="003D1CFC"/>
    <w:rsid w:val="003D5CBA"/>
    <w:rsid w:val="003E06F9"/>
    <w:rsid w:val="003E12CA"/>
    <w:rsid w:val="003E1BD9"/>
    <w:rsid w:val="003E4BF0"/>
    <w:rsid w:val="003E6E79"/>
    <w:rsid w:val="00400DED"/>
    <w:rsid w:val="00402586"/>
    <w:rsid w:val="0040457C"/>
    <w:rsid w:val="0040672B"/>
    <w:rsid w:val="00406ABD"/>
    <w:rsid w:val="004074CB"/>
    <w:rsid w:val="00410136"/>
    <w:rsid w:val="004103A8"/>
    <w:rsid w:val="00415661"/>
    <w:rsid w:val="00417C89"/>
    <w:rsid w:val="0042126F"/>
    <w:rsid w:val="004243C9"/>
    <w:rsid w:val="004254C5"/>
    <w:rsid w:val="00426B6E"/>
    <w:rsid w:val="00431C73"/>
    <w:rsid w:val="00432397"/>
    <w:rsid w:val="00432937"/>
    <w:rsid w:val="00432AED"/>
    <w:rsid w:val="0043470B"/>
    <w:rsid w:val="00434DEB"/>
    <w:rsid w:val="00452145"/>
    <w:rsid w:val="00461F8E"/>
    <w:rsid w:val="004635A6"/>
    <w:rsid w:val="00464B9C"/>
    <w:rsid w:val="004658E4"/>
    <w:rsid w:val="00472A20"/>
    <w:rsid w:val="00473671"/>
    <w:rsid w:val="00473722"/>
    <w:rsid w:val="00474548"/>
    <w:rsid w:val="00475C88"/>
    <w:rsid w:val="00475DA3"/>
    <w:rsid w:val="00476411"/>
    <w:rsid w:val="00477EB2"/>
    <w:rsid w:val="00481344"/>
    <w:rsid w:val="00481959"/>
    <w:rsid w:val="00482A1A"/>
    <w:rsid w:val="00482DB3"/>
    <w:rsid w:val="0048694C"/>
    <w:rsid w:val="00490BFB"/>
    <w:rsid w:val="00492205"/>
    <w:rsid w:val="00496B88"/>
    <w:rsid w:val="00497A4A"/>
    <w:rsid w:val="004A0FE2"/>
    <w:rsid w:val="004A114B"/>
    <w:rsid w:val="004A2903"/>
    <w:rsid w:val="004A4098"/>
    <w:rsid w:val="004A444C"/>
    <w:rsid w:val="004A4C05"/>
    <w:rsid w:val="004A6DEA"/>
    <w:rsid w:val="004A7EED"/>
    <w:rsid w:val="004B07F0"/>
    <w:rsid w:val="004B3DA0"/>
    <w:rsid w:val="004B7737"/>
    <w:rsid w:val="004C3EBA"/>
    <w:rsid w:val="004C7147"/>
    <w:rsid w:val="004D0C5A"/>
    <w:rsid w:val="004D6C42"/>
    <w:rsid w:val="004D7236"/>
    <w:rsid w:val="004E05BA"/>
    <w:rsid w:val="004E0874"/>
    <w:rsid w:val="004E0B0A"/>
    <w:rsid w:val="004E1B57"/>
    <w:rsid w:val="004E2A22"/>
    <w:rsid w:val="004E326B"/>
    <w:rsid w:val="004F2007"/>
    <w:rsid w:val="004F2207"/>
    <w:rsid w:val="004F228B"/>
    <w:rsid w:val="004F3264"/>
    <w:rsid w:val="004F523E"/>
    <w:rsid w:val="004F622B"/>
    <w:rsid w:val="00501EB0"/>
    <w:rsid w:val="00503025"/>
    <w:rsid w:val="00503676"/>
    <w:rsid w:val="0050443B"/>
    <w:rsid w:val="00505630"/>
    <w:rsid w:val="00505B99"/>
    <w:rsid w:val="005100E4"/>
    <w:rsid w:val="00510356"/>
    <w:rsid w:val="00513575"/>
    <w:rsid w:val="0051558A"/>
    <w:rsid w:val="00516088"/>
    <w:rsid w:val="00520DE9"/>
    <w:rsid w:val="00522285"/>
    <w:rsid w:val="00523613"/>
    <w:rsid w:val="00523EAF"/>
    <w:rsid w:val="005247BD"/>
    <w:rsid w:val="00524896"/>
    <w:rsid w:val="0052646F"/>
    <w:rsid w:val="0052780D"/>
    <w:rsid w:val="0053102B"/>
    <w:rsid w:val="00532D07"/>
    <w:rsid w:val="005338BD"/>
    <w:rsid w:val="00535570"/>
    <w:rsid w:val="00535C7C"/>
    <w:rsid w:val="00535CCD"/>
    <w:rsid w:val="0053634A"/>
    <w:rsid w:val="005363A0"/>
    <w:rsid w:val="005433E7"/>
    <w:rsid w:val="00547036"/>
    <w:rsid w:val="00547754"/>
    <w:rsid w:val="00550BD0"/>
    <w:rsid w:val="005513F6"/>
    <w:rsid w:val="00551E22"/>
    <w:rsid w:val="00551ECB"/>
    <w:rsid w:val="00551EF3"/>
    <w:rsid w:val="00552B5B"/>
    <w:rsid w:val="0055313F"/>
    <w:rsid w:val="00554BDA"/>
    <w:rsid w:val="00555E74"/>
    <w:rsid w:val="00555F9D"/>
    <w:rsid w:val="005623F8"/>
    <w:rsid w:val="0056382B"/>
    <w:rsid w:val="005648E7"/>
    <w:rsid w:val="0056679C"/>
    <w:rsid w:val="00574AEB"/>
    <w:rsid w:val="00575EF2"/>
    <w:rsid w:val="005770B7"/>
    <w:rsid w:val="00580921"/>
    <w:rsid w:val="00580E98"/>
    <w:rsid w:val="00584FE3"/>
    <w:rsid w:val="00591EFF"/>
    <w:rsid w:val="00592BA0"/>
    <w:rsid w:val="00593B3C"/>
    <w:rsid w:val="00595DC0"/>
    <w:rsid w:val="00596209"/>
    <w:rsid w:val="005A397F"/>
    <w:rsid w:val="005A3B9E"/>
    <w:rsid w:val="005A60B3"/>
    <w:rsid w:val="005B1FEE"/>
    <w:rsid w:val="005B3B00"/>
    <w:rsid w:val="005B45C0"/>
    <w:rsid w:val="005B5EFA"/>
    <w:rsid w:val="005B6482"/>
    <w:rsid w:val="005C0291"/>
    <w:rsid w:val="005C3B4C"/>
    <w:rsid w:val="005C4659"/>
    <w:rsid w:val="005C5CE8"/>
    <w:rsid w:val="005C7A29"/>
    <w:rsid w:val="005D0F07"/>
    <w:rsid w:val="005D119F"/>
    <w:rsid w:val="005D1B7E"/>
    <w:rsid w:val="005D1D44"/>
    <w:rsid w:val="005D1ED6"/>
    <w:rsid w:val="005D31FF"/>
    <w:rsid w:val="005D3738"/>
    <w:rsid w:val="005D52D9"/>
    <w:rsid w:val="005D7454"/>
    <w:rsid w:val="005D7538"/>
    <w:rsid w:val="005E0E32"/>
    <w:rsid w:val="005E61D6"/>
    <w:rsid w:val="005F167E"/>
    <w:rsid w:val="005F232C"/>
    <w:rsid w:val="005F34F3"/>
    <w:rsid w:val="005F4CF0"/>
    <w:rsid w:val="005F60FE"/>
    <w:rsid w:val="005F645C"/>
    <w:rsid w:val="005F6D8D"/>
    <w:rsid w:val="005F74A3"/>
    <w:rsid w:val="00600FED"/>
    <w:rsid w:val="00604728"/>
    <w:rsid w:val="0060771D"/>
    <w:rsid w:val="0061000C"/>
    <w:rsid w:val="00616492"/>
    <w:rsid w:val="006303BF"/>
    <w:rsid w:val="006309D0"/>
    <w:rsid w:val="00635368"/>
    <w:rsid w:val="0064118C"/>
    <w:rsid w:val="00641603"/>
    <w:rsid w:val="00642748"/>
    <w:rsid w:val="006428C2"/>
    <w:rsid w:val="00642D92"/>
    <w:rsid w:val="00643812"/>
    <w:rsid w:val="00643814"/>
    <w:rsid w:val="0064465E"/>
    <w:rsid w:val="00644D17"/>
    <w:rsid w:val="00646745"/>
    <w:rsid w:val="00646C4C"/>
    <w:rsid w:val="00646D63"/>
    <w:rsid w:val="00652F07"/>
    <w:rsid w:val="00653CC2"/>
    <w:rsid w:val="00661BEB"/>
    <w:rsid w:val="00661F38"/>
    <w:rsid w:val="006644B4"/>
    <w:rsid w:val="00664E27"/>
    <w:rsid w:val="006670C6"/>
    <w:rsid w:val="00671C97"/>
    <w:rsid w:val="00674359"/>
    <w:rsid w:val="00674C0C"/>
    <w:rsid w:val="00675411"/>
    <w:rsid w:val="006816C3"/>
    <w:rsid w:val="00683988"/>
    <w:rsid w:val="00683B31"/>
    <w:rsid w:val="00683D44"/>
    <w:rsid w:val="0068408D"/>
    <w:rsid w:val="0068486D"/>
    <w:rsid w:val="00686ED8"/>
    <w:rsid w:val="00687F75"/>
    <w:rsid w:val="0069378A"/>
    <w:rsid w:val="006947CB"/>
    <w:rsid w:val="00697619"/>
    <w:rsid w:val="00697C4D"/>
    <w:rsid w:val="006A134C"/>
    <w:rsid w:val="006A358F"/>
    <w:rsid w:val="006A5386"/>
    <w:rsid w:val="006A6AE5"/>
    <w:rsid w:val="006A7BFD"/>
    <w:rsid w:val="006B16C3"/>
    <w:rsid w:val="006B5B84"/>
    <w:rsid w:val="006B6E30"/>
    <w:rsid w:val="006B70D9"/>
    <w:rsid w:val="006B7E7A"/>
    <w:rsid w:val="006C1675"/>
    <w:rsid w:val="006C24D1"/>
    <w:rsid w:val="006C2E96"/>
    <w:rsid w:val="006C5106"/>
    <w:rsid w:val="006C79EC"/>
    <w:rsid w:val="006D1F83"/>
    <w:rsid w:val="006D36DA"/>
    <w:rsid w:val="006D741A"/>
    <w:rsid w:val="006E772D"/>
    <w:rsid w:val="006F06F2"/>
    <w:rsid w:val="006F1DF4"/>
    <w:rsid w:val="006F25DE"/>
    <w:rsid w:val="006F372A"/>
    <w:rsid w:val="006F401C"/>
    <w:rsid w:val="00704703"/>
    <w:rsid w:val="00706C16"/>
    <w:rsid w:val="00711CED"/>
    <w:rsid w:val="007149D8"/>
    <w:rsid w:val="007161D1"/>
    <w:rsid w:val="00720600"/>
    <w:rsid w:val="007208B3"/>
    <w:rsid w:val="00720BD9"/>
    <w:rsid w:val="007218FD"/>
    <w:rsid w:val="0072198D"/>
    <w:rsid w:val="00724159"/>
    <w:rsid w:val="007242A3"/>
    <w:rsid w:val="00724F98"/>
    <w:rsid w:val="00725EA2"/>
    <w:rsid w:val="0072613B"/>
    <w:rsid w:val="00726312"/>
    <w:rsid w:val="007272FF"/>
    <w:rsid w:val="007306B1"/>
    <w:rsid w:val="00730CFD"/>
    <w:rsid w:val="0073174E"/>
    <w:rsid w:val="0073348F"/>
    <w:rsid w:val="0073421C"/>
    <w:rsid w:val="0073595B"/>
    <w:rsid w:val="00736348"/>
    <w:rsid w:val="007472E9"/>
    <w:rsid w:val="007563BE"/>
    <w:rsid w:val="00760944"/>
    <w:rsid w:val="0076163B"/>
    <w:rsid w:val="0076450F"/>
    <w:rsid w:val="00770191"/>
    <w:rsid w:val="00770933"/>
    <w:rsid w:val="00773606"/>
    <w:rsid w:val="00775F69"/>
    <w:rsid w:val="007806AA"/>
    <w:rsid w:val="007808F2"/>
    <w:rsid w:val="007820D8"/>
    <w:rsid w:val="00782E75"/>
    <w:rsid w:val="00782E82"/>
    <w:rsid w:val="00784556"/>
    <w:rsid w:val="007944FE"/>
    <w:rsid w:val="00794538"/>
    <w:rsid w:val="00795182"/>
    <w:rsid w:val="00795F5F"/>
    <w:rsid w:val="007974BA"/>
    <w:rsid w:val="0079770B"/>
    <w:rsid w:val="0079779A"/>
    <w:rsid w:val="007A1662"/>
    <w:rsid w:val="007A3487"/>
    <w:rsid w:val="007A3FF0"/>
    <w:rsid w:val="007A7EF0"/>
    <w:rsid w:val="007B5D90"/>
    <w:rsid w:val="007C3629"/>
    <w:rsid w:val="007C5021"/>
    <w:rsid w:val="007C5E13"/>
    <w:rsid w:val="007D2DEB"/>
    <w:rsid w:val="007D42D2"/>
    <w:rsid w:val="007D4ACC"/>
    <w:rsid w:val="007D6464"/>
    <w:rsid w:val="007E09A7"/>
    <w:rsid w:val="007E1729"/>
    <w:rsid w:val="007E1943"/>
    <w:rsid w:val="007E1C49"/>
    <w:rsid w:val="007E27DE"/>
    <w:rsid w:val="007F00AC"/>
    <w:rsid w:val="007F28AB"/>
    <w:rsid w:val="007F6D48"/>
    <w:rsid w:val="00802970"/>
    <w:rsid w:val="00803876"/>
    <w:rsid w:val="00803FD2"/>
    <w:rsid w:val="008062E9"/>
    <w:rsid w:val="00807B40"/>
    <w:rsid w:val="00810800"/>
    <w:rsid w:val="008138CF"/>
    <w:rsid w:val="008159F5"/>
    <w:rsid w:val="00820382"/>
    <w:rsid w:val="00825CBA"/>
    <w:rsid w:val="008273B2"/>
    <w:rsid w:val="00836644"/>
    <w:rsid w:val="008405E2"/>
    <w:rsid w:val="0084127D"/>
    <w:rsid w:val="00842183"/>
    <w:rsid w:val="00843CA9"/>
    <w:rsid w:val="00844BA8"/>
    <w:rsid w:val="00845766"/>
    <w:rsid w:val="00855A6B"/>
    <w:rsid w:val="00856EA5"/>
    <w:rsid w:val="00861F88"/>
    <w:rsid w:val="0086297F"/>
    <w:rsid w:val="00862F93"/>
    <w:rsid w:val="008645CA"/>
    <w:rsid w:val="00866398"/>
    <w:rsid w:val="008722D2"/>
    <w:rsid w:val="008849D1"/>
    <w:rsid w:val="00884A33"/>
    <w:rsid w:val="00885334"/>
    <w:rsid w:val="00890982"/>
    <w:rsid w:val="00895D1B"/>
    <w:rsid w:val="00897F6C"/>
    <w:rsid w:val="008A2BB9"/>
    <w:rsid w:val="008A5008"/>
    <w:rsid w:val="008A61BB"/>
    <w:rsid w:val="008B15FD"/>
    <w:rsid w:val="008B165C"/>
    <w:rsid w:val="008B2257"/>
    <w:rsid w:val="008B32CA"/>
    <w:rsid w:val="008B44B8"/>
    <w:rsid w:val="008B5491"/>
    <w:rsid w:val="008B7E23"/>
    <w:rsid w:val="008C0A56"/>
    <w:rsid w:val="008C14B4"/>
    <w:rsid w:val="008C4B8D"/>
    <w:rsid w:val="008C5260"/>
    <w:rsid w:val="008C62C7"/>
    <w:rsid w:val="008C6D71"/>
    <w:rsid w:val="008C73C4"/>
    <w:rsid w:val="008C749C"/>
    <w:rsid w:val="008D455C"/>
    <w:rsid w:val="008D547F"/>
    <w:rsid w:val="008D58F4"/>
    <w:rsid w:val="008D6CFD"/>
    <w:rsid w:val="008E0CB9"/>
    <w:rsid w:val="008E2154"/>
    <w:rsid w:val="008E44C7"/>
    <w:rsid w:val="008F3FED"/>
    <w:rsid w:val="008F5EDB"/>
    <w:rsid w:val="009035C0"/>
    <w:rsid w:val="00907CC9"/>
    <w:rsid w:val="00910860"/>
    <w:rsid w:val="00910FE7"/>
    <w:rsid w:val="00912320"/>
    <w:rsid w:val="00912877"/>
    <w:rsid w:val="00923158"/>
    <w:rsid w:val="00924066"/>
    <w:rsid w:val="00924CD1"/>
    <w:rsid w:val="009262A6"/>
    <w:rsid w:val="00932145"/>
    <w:rsid w:val="009335C7"/>
    <w:rsid w:val="00934D2E"/>
    <w:rsid w:val="009351B6"/>
    <w:rsid w:val="00935C88"/>
    <w:rsid w:val="009413A8"/>
    <w:rsid w:val="00944186"/>
    <w:rsid w:val="00944A1B"/>
    <w:rsid w:val="00955937"/>
    <w:rsid w:val="00957114"/>
    <w:rsid w:val="00957985"/>
    <w:rsid w:val="00957DD4"/>
    <w:rsid w:val="00963AD5"/>
    <w:rsid w:val="0096661A"/>
    <w:rsid w:val="00967DA8"/>
    <w:rsid w:val="00967ECD"/>
    <w:rsid w:val="0097001C"/>
    <w:rsid w:val="009704D4"/>
    <w:rsid w:val="00971F5B"/>
    <w:rsid w:val="0098652A"/>
    <w:rsid w:val="0098796D"/>
    <w:rsid w:val="0099275E"/>
    <w:rsid w:val="00994393"/>
    <w:rsid w:val="00996E0F"/>
    <w:rsid w:val="009A0AFC"/>
    <w:rsid w:val="009A0FF6"/>
    <w:rsid w:val="009A284C"/>
    <w:rsid w:val="009A751B"/>
    <w:rsid w:val="009A7971"/>
    <w:rsid w:val="009A7BDA"/>
    <w:rsid w:val="009B1B8E"/>
    <w:rsid w:val="009B6EA9"/>
    <w:rsid w:val="009B701C"/>
    <w:rsid w:val="009C0A01"/>
    <w:rsid w:val="009C1267"/>
    <w:rsid w:val="009C1EDA"/>
    <w:rsid w:val="009C243F"/>
    <w:rsid w:val="009C2A9B"/>
    <w:rsid w:val="009C2FE4"/>
    <w:rsid w:val="009D11F2"/>
    <w:rsid w:val="009E1AE2"/>
    <w:rsid w:val="009E6B47"/>
    <w:rsid w:val="009E7897"/>
    <w:rsid w:val="009F1868"/>
    <w:rsid w:val="009F4841"/>
    <w:rsid w:val="009F6D12"/>
    <w:rsid w:val="009F7A0B"/>
    <w:rsid w:val="00A00A39"/>
    <w:rsid w:val="00A01FEE"/>
    <w:rsid w:val="00A04079"/>
    <w:rsid w:val="00A05283"/>
    <w:rsid w:val="00A053A7"/>
    <w:rsid w:val="00A06B1E"/>
    <w:rsid w:val="00A1029E"/>
    <w:rsid w:val="00A1091F"/>
    <w:rsid w:val="00A1213B"/>
    <w:rsid w:val="00A1277A"/>
    <w:rsid w:val="00A12EEF"/>
    <w:rsid w:val="00A14008"/>
    <w:rsid w:val="00A144DB"/>
    <w:rsid w:val="00A1560D"/>
    <w:rsid w:val="00A15AE8"/>
    <w:rsid w:val="00A167D0"/>
    <w:rsid w:val="00A17559"/>
    <w:rsid w:val="00A24125"/>
    <w:rsid w:val="00A24BE2"/>
    <w:rsid w:val="00A31580"/>
    <w:rsid w:val="00A319CD"/>
    <w:rsid w:val="00A34C3C"/>
    <w:rsid w:val="00A36A7C"/>
    <w:rsid w:val="00A429CE"/>
    <w:rsid w:val="00A50033"/>
    <w:rsid w:val="00A5173E"/>
    <w:rsid w:val="00A51972"/>
    <w:rsid w:val="00A52F7B"/>
    <w:rsid w:val="00A547CD"/>
    <w:rsid w:val="00A646E1"/>
    <w:rsid w:val="00A6742B"/>
    <w:rsid w:val="00A70219"/>
    <w:rsid w:val="00A70319"/>
    <w:rsid w:val="00A740D5"/>
    <w:rsid w:val="00A747C3"/>
    <w:rsid w:val="00A81F7F"/>
    <w:rsid w:val="00A82FFD"/>
    <w:rsid w:val="00A83764"/>
    <w:rsid w:val="00A86FB5"/>
    <w:rsid w:val="00A90673"/>
    <w:rsid w:val="00A95637"/>
    <w:rsid w:val="00A95FE5"/>
    <w:rsid w:val="00A97402"/>
    <w:rsid w:val="00A97437"/>
    <w:rsid w:val="00AA140D"/>
    <w:rsid w:val="00AA3C57"/>
    <w:rsid w:val="00AA4DB9"/>
    <w:rsid w:val="00AA52A8"/>
    <w:rsid w:val="00AA5FE7"/>
    <w:rsid w:val="00AB021E"/>
    <w:rsid w:val="00AB58A7"/>
    <w:rsid w:val="00AB5F82"/>
    <w:rsid w:val="00AB63A5"/>
    <w:rsid w:val="00AB68FF"/>
    <w:rsid w:val="00AB72A6"/>
    <w:rsid w:val="00AC094E"/>
    <w:rsid w:val="00AC098B"/>
    <w:rsid w:val="00AC0A32"/>
    <w:rsid w:val="00AC3B23"/>
    <w:rsid w:val="00AC3E3E"/>
    <w:rsid w:val="00AC4A1A"/>
    <w:rsid w:val="00AC59CB"/>
    <w:rsid w:val="00AC7143"/>
    <w:rsid w:val="00AC7C33"/>
    <w:rsid w:val="00AC7EC1"/>
    <w:rsid w:val="00AD3CC1"/>
    <w:rsid w:val="00AE0148"/>
    <w:rsid w:val="00AE1B22"/>
    <w:rsid w:val="00AE2ADF"/>
    <w:rsid w:val="00AE2B81"/>
    <w:rsid w:val="00AE3A80"/>
    <w:rsid w:val="00AF5277"/>
    <w:rsid w:val="00AF5279"/>
    <w:rsid w:val="00AF6631"/>
    <w:rsid w:val="00AF6755"/>
    <w:rsid w:val="00AF6F59"/>
    <w:rsid w:val="00AF7283"/>
    <w:rsid w:val="00AF76F1"/>
    <w:rsid w:val="00B0057D"/>
    <w:rsid w:val="00B00D98"/>
    <w:rsid w:val="00B01C71"/>
    <w:rsid w:val="00B01E71"/>
    <w:rsid w:val="00B01EFC"/>
    <w:rsid w:val="00B025CD"/>
    <w:rsid w:val="00B05F5F"/>
    <w:rsid w:val="00B063C5"/>
    <w:rsid w:val="00B063CF"/>
    <w:rsid w:val="00B07659"/>
    <w:rsid w:val="00B10798"/>
    <w:rsid w:val="00B1113E"/>
    <w:rsid w:val="00B20D91"/>
    <w:rsid w:val="00B20DCD"/>
    <w:rsid w:val="00B222FC"/>
    <w:rsid w:val="00B337C0"/>
    <w:rsid w:val="00B34395"/>
    <w:rsid w:val="00B37B2C"/>
    <w:rsid w:val="00B41B4B"/>
    <w:rsid w:val="00B4434D"/>
    <w:rsid w:val="00B4641B"/>
    <w:rsid w:val="00B47E05"/>
    <w:rsid w:val="00B47F7E"/>
    <w:rsid w:val="00B501D3"/>
    <w:rsid w:val="00B50AB2"/>
    <w:rsid w:val="00B54923"/>
    <w:rsid w:val="00B554CA"/>
    <w:rsid w:val="00B56C5D"/>
    <w:rsid w:val="00B609FE"/>
    <w:rsid w:val="00B701C3"/>
    <w:rsid w:val="00B73716"/>
    <w:rsid w:val="00B738BC"/>
    <w:rsid w:val="00B7664B"/>
    <w:rsid w:val="00B76918"/>
    <w:rsid w:val="00B85A17"/>
    <w:rsid w:val="00B86D2D"/>
    <w:rsid w:val="00B87DB8"/>
    <w:rsid w:val="00B91024"/>
    <w:rsid w:val="00B911C1"/>
    <w:rsid w:val="00B92727"/>
    <w:rsid w:val="00B969BF"/>
    <w:rsid w:val="00BA03FB"/>
    <w:rsid w:val="00BA24B4"/>
    <w:rsid w:val="00BA3FC7"/>
    <w:rsid w:val="00BA71CE"/>
    <w:rsid w:val="00BA75F0"/>
    <w:rsid w:val="00BA7719"/>
    <w:rsid w:val="00BB3584"/>
    <w:rsid w:val="00BB69C7"/>
    <w:rsid w:val="00BB7BB4"/>
    <w:rsid w:val="00BC3FAD"/>
    <w:rsid w:val="00BC554D"/>
    <w:rsid w:val="00BC6F49"/>
    <w:rsid w:val="00BD56D2"/>
    <w:rsid w:val="00BE376F"/>
    <w:rsid w:val="00BE38C4"/>
    <w:rsid w:val="00BE5391"/>
    <w:rsid w:val="00BE594E"/>
    <w:rsid w:val="00BE655B"/>
    <w:rsid w:val="00BF1C44"/>
    <w:rsid w:val="00BF21EA"/>
    <w:rsid w:val="00BF6C4C"/>
    <w:rsid w:val="00C01368"/>
    <w:rsid w:val="00C04007"/>
    <w:rsid w:val="00C07610"/>
    <w:rsid w:val="00C128D4"/>
    <w:rsid w:val="00C13253"/>
    <w:rsid w:val="00C13AA3"/>
    <w:rsid w:val="00C25366"/>
    <w:rsid w:val="00C253C8"/>
    <w:rsid w:val="00C2739A"/>
    <w:rsid w:val="00C3035D"/>
    <w:rsid w:val="00C30C19"/>
    <w:rsid w:val="00C326F8"/>
    <w:rsid w:val="00C335D6"/>
    <w:rsid w:val="00C4028C"/>
    <w:rsid w:val="00C40864"/>
    <w:rsid w:val="00C41AB3"/>
    <w:rsid w:val="00C42232"/>
    <w:rsid w:val="00C42AD1"/>
    <w:rsid w:val="00C43586"/>
    <w:rsid w:val="00C468D9"/>
    <w:rsid w:val="00C479DF"/>
    <w:rsid w:val="00C47E4E"/>
    <w:rsid w:val="00C5329C"/>
    <w:rsid w:val="00C53E30"/>
    <w:rsid w:val="00C56737"/>
    <w:rsid w:val="00C62074"/>
    <w:rsid w:val="00C636C4"/>
    <w:rsid w:val="00C7244D"/>
    <w:rsid w:val="00C767E1"/>
    <w:rsid w:val="00C7731C"/>
    <w:rsid w:val="00C832C4"/>
    <w:rsid w:val="00C86078"/>
    <w:rsid w:val="00C867EA"/>
    <w:rsid w:val="00C91B6A"/>
    <w:rsid w:val="00C95C56"/>
    <w:rsid w:val="00C96051"/>
    <w:rsid w:val="00C96C6E"/>
    <w:rsid w:val="00C973F3"/>
    <w:rsid w:val="00C97FEF"/>
    <w:rsid w:val="00CA164F"/>
    <w:rsid w:val="00CA5813"/>
    <w:rsid w:val="00CA6F09"/>
    <w:rsid w:val="00CB5685"/>
    <w:rsid w:val="00CC37C7"/>
    <w:rsid w:val="00CC4ACF"/>
    <w:rsid w:val="00CC7472"/>
    <w:rsid w:val="00CD0F7D"/>
    <w:rsid w:val="00CD14DA"/>
    <w:rsid w:val="00CD295D"/>
    <w:rsid w:val="00CD3F37"/>
    <w:rsid w:val="00CD42B7"/>
    <w:rsid w:val="00CE561F"/>
    <w:rsid w:val="00CF03B9"/>
    <w:rsid w:val="00CF0AF0"/>
    <w:rsid w:val="00CF0F30"/>
    <w:rsid w:val="00CF52E7"/>
    <w:rsid w:val="00CF5BDA"/>
    <w:rsid w:val="00CF6465"/>
    <w:rsid w:val="00D018EB"/>
    <w:rsid w:val="00D033CF"/>
    <w:rsid w:val="00D05AB4"/>
    <w:rsid w:val="00D06CB2"/>
    <w:rsid w:val="00D07F05"/>
    <w:rsid w:val="00D10DA3"/>
    <w:rsid w:val="00D13B43"/>
    <w:rsid w:val="00D17D20"/>
    <w:rsid w:val="00D22B30"/>
    <w:rsid w:val="00D27A90"/>
    <w:rsid w:val="00D32CC0"/>
    <w:rsid w:val="00D351A7"/>
    <w:rsid w:val="00D362C1"/>
    <w:rsid w:val="00D4215D"/>
    <w:rsid w:val="00D42D49"/>
    <w:rsid w:val="00D43C40"/>
    <w:rsid w:val="00D44327"/>
    <w:rsid w:val="00D44EBF"/>
    <w:rsid w:val="00D45669"/>
    <w:rsid w:val="00D45D8E"/>
    <w:rsid w:val="00D47AFA"/>
    <w:rsid w:val="00D47B87"/>
    <w:rsid w:val="00D5264E"/>
    <w:rsid w:val="00D6340D"/>
    <w:rsid w:val="00D641A2"/>
    <w:rsid w:val="00D64CAA"/>
    <w:rsid w:val="00D72E3B"/>
    <w:rsid w:val="00D735C7"/>
    <w:rsid w:val="00D744EA"/>
    <w:rsid w:val="00D80B53"/>
    <w:rsid w:val="00D83A71"/>
    <w:rsid w:val="00D84DDF"/>
    <w:rsid w:val="00D907D1"/>
    <w:rsid w:val="00D91783"/>
    <w:rsid w:val="00D946B9"/>
    <w:rsid w:val="00DA0478"/>
    <w:rsid w:val="00DA2A5C"/>
    <w:rsid w:val="00DA56DB"/>
    <w:rsid w:val="00DB7167"/>
    <w:rsid w:val="00DB7A26"/>
    <w:rsid w:val="00DC35A0"/>
    <w:rsid w:val="00DC3697"/>
    <w:rsid w:val="00DC5DE4"/>
    <w:rsid w:val="00DC7006"/>
    <w:rsid w:val="00DD1676"/>
    <w:rsid w:val="00DD32B4"/>
    <w:rsid w:val="00DD40FF"/>
    <w:rsid w:val="00DE1F25"/>
    <w:rsid w:val="00DE4F75"/>
    <w:rsid w:val="00DE65FD"/>
    <w:rsid w:val="00DE7F2D"/>
    <w:rsid w:val="00DF0D9D"/>
    <w:rsid w:val="00DF25C0"/>
    <w:rsid w:val="00DF3150"/>
    <w:rsid w:val="00DF3E0F"/>
    <w:rsid w:val="00E0122C"/>
    <w:rsid w:val="00E016F2"/>
    <w:rsid w:val="00E020A6"/>
    <w:rsid w:val="00E02C8C"/>
    <w:rsid w:val="00E15EBE"/>
    <w:rsid w:val="00E1623B"/>
    <w:rsid w:val="00E20FB1"/>
    <w:rsid w:val="00E232F9"/>
    <w:rsid w:val="00E23F9E"/>
    <w:rsid w:val="00E241A5"/>
    <w:rsid w:val="00E26C91"/>
    <w:rsid w:val="00E275E3"/>
    <w:rsid w:val="00E30325"/>
    <w:rsid w:val="00E326A4"/>
    <w:rsid w:val="00E4003C"/>
    <w:rsid w:val="00E420F1"/>
    <w:rsid w:val="00E44BAC"/>
    <w:rsid w:val="00E47A50"/>
    <w:rsid w:val="00E51A61"/>
    <w:rsid w:val="00E52C31"/>
    <w:rsid w:val="00E6086D"/>
    <w:rsid w:val="00E63D25"/>
    <w:rsid w:val="00E64293"/>
    <w:rsid w:val="00E71966"/>
    <w:rsid w:val="00E74A4F"/>
    <w:rsid w:val="00E74F74"/>
    <w:rsid w:val="00E765A2"/>
    <w:rsid w:val="00E77B6E"/>
    <w:rsid w:val="00E81E9A"/>
    <w:rsid w:val="00E82934"/>
    <w:rsid w:val="00E85055"/>
    <w:rsid w:val="00E90436"/>
    <w:rsid w:val="00E954BE"/>
    <w:rsid w:val="00E96172"/>
    <w:rsid w:val="00EA1508"/>
    <w:rsid w:val="00EA3DAF"/>
    <w:rsid w:val="00EA4871"/>
    <w:rsid w:val="00EA4CAD"/>
    <w:rsid w:val="00EB05C4"/>
    <w:rsid w:val="00EB1938"/>
    <w:rsid w:val="00EB3785"/>
    <w:rsid w:val="00EB5FDC"/>
    <w:rsid w:val="00EC038F"/>
    <w:rsid w:val="00EC6212"/>
    <w:rsid w:val="00ED2511"/>
    <w:rsid w:val="00ED30EA"/>
    <w:rsid w:val="00ED311A"/>
    <w:rsid w:val="00ED35A9"/>
    <w:rsid w:val="00ED38EF"/>
    <w:rsid w:val="00ED3AB3"/>
    <w:rsid w:val="00EE0C1E"/>
    <w:rsid w:val="00EE2731"/>
    <w:rsid w:val="00EF6020"/>
    <w:rsid w:val="00F02F8B"/>
    <w:rsid w:val="00F04EF4"/>
    <w:rsid w:val="00F05B4C"/>
    <w:rsid w:val="00F13362"/>
    <w:rsid w:val="00F161FE"/>
    <w:rsid w:val="00F22CF3"/>
    <w:rsid w:val="00F239C6"/>
    <w:rsid w:val="00F27CB6"/>
    <w:rsid w:val="00F32CE8"/>
    <w:rsid w:val="00F35498"/>
    <w:rsid w:val="00F37091"/>
    <w:rsid w:val="00F41A4A"/>
    <w:rsid w:val="00F41D37"/>
    <w:rsid w:val="00F43342"/>
    <w:rsid w:val="00F45CD7"/>
    <w:rsid w:val="00F47679"/>
    <w:rsid w:val="00F53FFC"/>
    <w:rsid w:val="00F55219"/>
    <w:rsid w:val="00F616BC"/>
    <w:rsid w:val="00F6337F"/>
    <w:rsid w:val="00F6529C"/>
    <w:rsid w:val="00F74D31"/>
    <w:rsid w:val="00F767D8"/>
    <w:rsid w:val="00F7763F"/>
    <w:rsid w:val="00F8116D"/>
    <w:rsid w:val="00F81FAE"/>
    <w:rsid w:val="00F8236C"/>
    <w:rsid w:val="00F83E4B"/>
    <w:rsid w:val="00F84971"/>
    <w:rsid w:val="00F875DD"/>
    <w:rsid w:val="00F919EE"/>
    <w:rsid w:val="00F9307E"/>
    <w:rsid w:val="00F95477"/>
    <w:rsid w:val="00F95962"/>
    <w:rsid w:val="00F97B85"/>
    <w:rsid w:val="00FA1323"/>
    <w:rsid w:val="00FA1689"/>
    <w:rsid w:val="00FA3288"/>
    <w:rsid w:val="00FA41FE"/>
    <w:rsid w:val="00FA6D42"/>
    <w:rsid w:val="00FA6FA8"/>
    <w:rsid w:val="00FA7CB8"/>
    <w:rsid w:val="00FB0628"/>
    <w:rsid w:val="00FB0951"/>
    <w:rsid w:val="00FB134C"/>
    <w:rsid w:val="00FB1BF6"/>
    <w:rsid w:val="00FB261F"/>
    <w:rsid w:val="00FB2C9B"/>
    <w:rsid w:val="00FB375F"/>
    <w:rsid w:val="00FB4A82"/>
    <w:rsid w:val="00FB63D3"/>
    <w:rsid w:val="00FC3FBF"/>
    <w:rsid w:val="00FC5455"/>
    <w:rsid w:val="00FC6552"/>
    <w:rsid w:val="00FC751B"/>
    <w:rsid w:val="00FC7A63"/>
    <w:rsid w:val="00FD23D5"/>
    <w:rsid w:val="00FD2E60"/>
    <w:rsid w:val="00FD4C69"/>
    <w:rsid w:val="00FD7996"/>
    <w:rsid w:val="00FF35FF"/>
    <w:rsid w:val="00FF3910"/>
    <w:rsid w:val="04CD0DE4"/>
    <w:rsid w:val="0EC35F79"/>
    <w:rsid w:val="255D2E60"/>
    <w:rsid w:val="6E080427"/>
    <w:rsid w:val="7070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批注主题 Char"/>
    <w:basedOn w:val="13"/>
    <w:link w:val="6"/>
    <w:semiHidden/>
    <w:uiPriority w:val="99"/>
    <w:rPr>
      <w:rFonts w:ascii="Times New Roman" w:hAnsi="Times New Roman" w:eastAsia="宋体" w:cs="Times New Roma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5930</Words>
  <Characters>6166</Characters>
  <Lines>44</Lines>
  <Paragraphs>12</Paragraphs>
  <TotalTime>374</TotalTime>
  <ScaleCrop>false</ScaleCrop>
  <LinksUpToDate>false</LinksUpToDate>
  <CharactersWithSpaces>6237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2020-01-17T06:11:00Z</dcterms:created>
  <dc:creator>yulangbai</dc:creator>
  <cp:lastModifiedBy>微信用户</cp:lastModifiedBy>
  <dcterms:modified xsi:type="dcterms:W3CDTF">2024-12-16T06:38:13Z</dcterms:modified>
  <cp:revision>256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62A179ECDC484821A0D8920BA8C9C37F_12</vt:lpwstr>
  </property>
</Properties>
</file>